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F55" w:rsidRPr="0075399A" w:rsidRDefault="00786F55" w:rsidP="009F3F26">
      <w:pPr>
        <w:rPr>
          <w:rFonts w:ascii="楷体_GB2312" w:eastAsia="楷体_GB2312"/>
          <w:sz w:val="24"/>
          <w:szCs w:val="24"/>
        </w:rPr>
      </w:pPr>
    </w:p>
    <w:p w:rsidR="00786F55" w:rsidRPr="002F0408" w:rsidRDefault="00786F55" w:rsidP="00AA2A5D">
      <w:pPr>
        <w:widowControl/>
        <w:tabs>
          <w:tab w:val="left" w:pos="8820"/>
        </w:tabs>
        <w:adjustRightInd w:val="0"/>
        <w:snapToGrid w:val="0"/>
        <w:spacing w:beforeLines="50" w:before="156" w:afterLines="50" w:after="156" w:line="500" w:lineRule="exact"/>
        <w:jc w:val="center"/>
        <w:rPr>
          <w:rFonts w:ascii="宋体"/>
          <w:b/>
          <w:sz w:val="32"/>
          <w:szCs w:val="32"/>
        </w:rPr>
      </w:pPr>
      <w:r w:rsidRPr="002F0408">
        <w:rPr>
          <w:rFonts w:ascii="宋体" w:hAnsi="宋体" w:hint="eastAsia"/>
          <w:b/>
          <w:sz w:val="32"/>
          <w:szCs w:val="32"/>
        </w:rPr>
        <w:t>第四</w:t>
      </w:r>
      <w:r w:rsidR="007B730B" w:rsidRPr="002F0408">
        <w:rPr>
          <w:rFonts w:ascii="宋体" w:hAnsi="宋体" w:hint="eastAsia"/>
          <w:b/>
          <w:sz w:val="32"/>
          <w:szCs w:val="32"/>
        </w:rPr>
        <w:t>届</w:t>
      </w:r>
      <w:r w:rsidR="006F7530" w:rsidRPr="002F0408">
        <w:rPr>
          <w:rFonts w:ascii="宋体" w:hAnsi="宋体" w:hint="eastAsia"/>
          <w:b/>
          <w:sz w:val="32"/>
          <w:szCs w:val="32"/>
        </w:rPr>
        <w:t>长春工业大学</w:t>
      </w:r>
      <w:r w:rsidRPr="002F0408">
        <w:rPr>
          <w:rFonts w:ascii="宋体" w:hAnsi="宋体" w:hint="eastAsia"/>
          <w:b/>
          <w:sz w:val="32"/>
          <w:szCs w:val="32"/>
        </w:rPr>
        <w:t>大学生工程训练综合能力竞赛</w:t>
      </w:r>
    </w:p>
    <w:p w:rsidR="00786F55" w:rsidRPr="002F0408" w:rsidRDefault="00786F55" w:rsidP="00AA2A5D">
      <w:pPr>
        <w:widowControl/>
        <w:tabs>
          <w:tab w:val="left" w:pos="8820"/>
        </w:tabs>
        <w:adjustRightInd w:val="0"/>
        <w:snapToGrid w:val="0"/>
        <w:spacing w:beforeLines="50" w:before="156" w:afterLines="50" w:after="156" w:line="500" w:lineRule="exact"/>
        <w:jc w:val="center"/>
        <w:rPr>
          <w:rFonts w:ascii="宋体"/>
          <w:b/>
          <w:sz w:val="32"/>
          <w:szCs w:val="32"/>
        </w:rPr>
      </w:pPr>
      <w:r w:rsidRPr="002F0408">
        <w:rPr>
          <w:rFonts w:ascii="宋体" w:hAnsi="宋体" w:hint="eastAsia"/>
          <w:b/>
          <w:sz w:val="32"/>
          <w:szCs w:val="32"/>
        </w:rPr>
        <w:t>命题说明及赛项安排</w:t>
      </w:r>
    </w:p>
    <w:p w:rsidR="00786F55" w:rsidRPr="0075399A" w:rsidRDefault="00786F55" w:rsidP="009F3F26">
      <w:pPr>
        <w:tabs>
          <w:tab w:val="left" w:pos="1620"/>
        </w:tabs>
        <w:spacing w:line="300" w:lineRule="auto"/>
        <w:ind w:leftChars="-1" w:left="-2"/>
        <w:rPr>
          <w:rFonts w:ascii="宋体"/>
          <w:b/>
          <w:bCs/>
          <w:sz w:val="24"/>
          <w:szCs w:val="24"/>
        </w:rPr>
      </w:pPr>
    </w:p>
    <w:p w:rsidR="00786F55" w:rsidRPr="0075399A" w:rsidRDefault="00786F55" w:rsidP="009F3F26">
      <w:pPr>
        <w:tabs>
          <w:tab w:val="left" w:pos="1620"/>
        </w:tabs>
        <w:spacing w:line="300" w:lineRule="auto"/>
        <w:ind w:leftChars="-1" w:left="-2" w:firstLineChars="196" w:firstLine="470"/>
        <w:rPr>
          <w:rFonts w:ascii="黑体" w:eastAsia="黑体" w:hAnsi="宋体"/>
          <w:bCs/>
          <w:sz w:val="24"/>
          <w:szCs w:val="24"/>
        </w:rPr>
      </w:pPr>
      <w:r w:rsidRPr="0075399A">
        <w:rPr>
          <w:rFonts w:ascii="黑体" w:eastAsia="黑体" w:hAnsi="宋体"/>
          <w:bCs/>
          <w:sz w:val="24"/>
          <w:szCs w:val="24"/>
        </w:rPr>
        <w:t>1.</w:t>
      </w:r>
      <w:r w:rsidRPr="0075399A">
        <w:rPr>
          <w:rFonts w:ascii="黑体" w:eastAsia="黑体" w:hAnsi="宋体" w:hint="eastAsia"/>
          <w:bCs/>
          <w:sz w:val="24"/>
          <w:szCs w:val="24"/>
        </w:rPr>
        <w:t>竞赛主题</w:t>
      </w:r>
    </w:p>
    <w:p w:rsidR="00786F55" w:rsidRPr="0075399A" w:rsidRDefault="00786F55" w:rsidP="009F3F26">
      <w:pPr>
        <w:spacing w:line="300" w:lineRule="auto"/>
        <w:ind w:rightChars="34" w:right="71" w:firstLineChars="200" w:firstLine="480"/>
        <w:rPr>
          <w:rFonts w:ascii="仿宋_GB2312" w:eastAsia="仿宋_GB2312" w:hAnsi="宋体"/>
          <w:bCs/>
          <w:sz w:val="24"/>
          <w:szCs w:val="24"/>
        </w:rPr>
      </w:pPr>
      <w:r w:rsidRPr="0075399A">
        <w:rPr>
          <w:rFonts w:ascii="仿宋_GB2312" w:eastAsia="仿宋_GB2312" w:hAnsi="宋体" w:hint="eastAsia"/>
          <w:bCs/>
          <w:sz w:val="24"/>
          <w:szCs w:val="24"/>
        </w:rPr>
        <w:t>本届竞赛主题为“无碳小车越障竞赛”。</w:t>
      </w:r>
    </w:p>
    <w:p w:rsidR="00786F55" w:rsidRPr="0075399A" w:rsidRDefault="00786F55" w:rsidP="009F3F26">
      <w:pPr>
        <w:spacing w:line="300" w:lineRule="auto"/>
        <w:ind w:rightChars="34" w:right="71" w:firstLineChars="200" w:firstLine="480"/>
        <w:rPr>
          <w:rFonts w:ascii="宋体"/>
          <w:b/>
          <w:bCs/>
          <w:sz w:val="24"/>
          <w:szCs w:val="24"/>
        </w:rPr>
      </w:pPr>
      <w:r w:rsidRPr="0075399A">
        <w:rPr>
          <w:rFonts w:ascii="仿宋_GB2312" w:eastAsia="仿宋_GB2312" w:hAnsi="宋体" w:hint="eastAsia"/>
          <w:bCs/>
          <w:sz w:val="24"/>
          <w:szCs w:val="24"/>
        </w:rPr>
        <w:t>要求经过一定的前期准备后，完成一台符合本命题要求的可运行的机械装置，并进行现场竞争性运行考核。</w:t>
      </w:r>
    </w:p>
    <w:p w:rsidR="00786F55" w:rsidRPr="0075399A" w:rsidRDefault="00786F55" w:rsidP="009F3F26">
      <w:pPr>
        <w:spacing w:line="300" w:lineRule="auto"/>
        <w:ind w:leftChars="-1" w:left="-2" w:firstLineChars="196" w:firstLine="470"/>
        <w:rPr>
          <w:rFonts w:ascii="黑体" w:eastAsia="黑体" w:hAnsi="宋体"/>
          <w:bCs/>
          <w:sz w:val="24"/>
          <w:szCs w:val="24"/>
        </w:rPr>
      </w:pPr>
      <w:r w:rsidRPr="0075399A">
        <w:rPr>
          <w:rFonts w:ascii="黑体" w:eastAsia="黑体" w:hAnsi="宋体"/>
          <w:bCs/>
          <w:sz w:val="24"/>
          <w:szCs w:val="24"/>
        </w:rPr>
        <w:t>2.</w:t>
      </w:r>
      <w:r w:rsidRPr="0075399A">
        <w:rPr>
          <w:rFonts w:ascii="黑体" w:eastAsia="黑体" w:hAnsi="宋体" w:hint="eastAsia"/>
          <w:bCs/>
          <w:sz w:val="24"/>
          <w:szCs w:val="24"/>
        </w:rPr>
        <w:t>竞赛命题</w:t>
      </w:r>
    </w:p>
    <w:p w:rsidR="00786F55" w:rsidRPr="0075399A" w:rsidRDefault="00786F55" w:rsidP="009F3F26">
      <w:pPr>
        <w:spacing w:line="300" w:lineRule="auto"/>
        <w:ind w:rightChars="34" w:right="71" w:firstLineChars="200" w:firstLine="480"/>
        <w:rPr>
          <w:rFonts w:ascii="仿宋_GB2312" w:eastAsia="仿宋_GB2312" w:hAnsi="宋体"/>
          <w:bCs/>
          <w:sz w:val="24"/>
          <w:szCs w:val="24"/>
        </w:rPr>
      </w:pPr>
      <w:r w:rsidRPr="0075399A">
        <w:rPr>
          <w:rFonts w:ascii="仿宋_GB2312" w:eastAsia="仿宋_GB2312" w:hAnsi="宋体" w:hint="eastAsia"/>
          <w:bCs/>
          <w:sz w:val="24"/>
          <w:szCs w:val="24"/>
        </w:rPr>
        <w:t>本届竞赛命题为“</w:t>
      </w:r>
      <w:r w:rsidRPr="0075399A">
        <w:rPr>
          <w:rFonts w:ascii="仿宋_GB2312" w:eastAsia="仿宋_GB2312" w:hAnsi="宋体" w:hint="eastAsia"/>
          <w:b/>
          <w:bCs/>
          <w:sz w:val="24"/>
          <w:szCs w:val="24"/>
        </w:rPr>
        <w:t>以重力势能驱动的具有方向控制功能的自行小车</w:t>
      </w:r>
      <w:r w:rsidRPr="0075399A">
        <w:rPr>
          <w:rFonts w:ascii="仿宋_GB2312" w:eastAsia="仿宋_GB2312" w:hAnsi="宋体" w:hint="eastAsia"/>
          <w:bCs/>
          <w:sz w:val="24"/>
          <w:szCs w:val="24"/>
        </w:rPr>
        <w:t>”。</w:t>
      </w:r>
    </w:p>
    <w:p w:rsidR="00786F55" w:rsidRPr="0075399A" w:rsidRDefault="00786F55" w:rsidP="004619DE">
      <w:pPr>
        <w:tabs>
          <w:tab w:val="left" w:pos="1080"/>
        </w:tabs>
        <w:spacing w:line="300" w:lineRule="auto"/>
        <w:ind w:leftChars="-1" w:left="-2" w:firstLineChars="200" w:firstLine="480"/>
        <w:rPr>
          <w:rFonts w:ascii="仿宋_GB2312" w:eastAsia="仿宋_GB2312" w:hAnsi="宋体"/>
          <w:sz w:val="24"/>
          <w:szCs w:val="24"/>
        </w:rPr>
      </w:pPr>
      <w:r w:rsidRPr="0075399A">
        <w:rPr>
          <w:rFonts w:ascii="仿宋_GB2312" w:eastAsia="仿宋_GB2312" w:hAnsi="宋体" w:hint="eastAsia"/>
          <w:bCs/>
          <w:sz w:val="24"/>
          <w:szCs w:val="24"/>
        </w:rPr>
        <w:t>设计一种小车，驱动其行走及转向的能量是根据能量转换原理，由给定重力势能转换而得到的。该给定重力势能由竞赛时统一使用质量为</w:t>
      </w:r>
      <w:r w:rsidRPr="0075399A">
        <w:rPr>
          <w:rFonts w:ascii="仿宋_GB2312" w:eastAsia="仿宋_GB2312" w:hAnsi="宋体"/>
          <w:bCs/>
          <w:sz w:val="24"/>
          <w:szCs w:val="24"/>
        </w:rPr>
        <w:t>1Kg</w:t>
      </w:r>
      <w:r w:rsidRPr="0075399A">
        <w:rPr>
          <w:rFonts w:ascii="仿宋_GB2312" w:eastAsia="仿宋_GB2312" w:hAnsi="宋体" w:hint="eastAsia"/>
          <w:bCs/>
          <w:sz w:val="24"/>
          <w:szCs w:val="24"/>
        </w:rPr>
        <w:t>的标准砝码（￠</w:t>
      </w:r>
      <w:r w:rsidRPr="0075399A">
        <w:rPr>
          <w:rFonts w:ascii="仿宋_GB2312" w:eastAsia="仿宋_GB2312" w:hAnsi="宋体"/>
          <w:bCs/>
          <w:sz w:val="24"/>
          <w:szCs w:val="24"/>
        </w:rPr>
        <w:t>50</w:t>
      </w:r>
      <w:r w:rsidRPr="0075399A">
        <w:rPr>
          <w:rFonts w:ascii="仿宋_GB2312" w:eastAsia="仿宋_GB2312" w:hAnsi="宋体" w:hint="eastAsia"/>
          <w:bCs/>
          <w:sz w:val="24"/>
          <w:szCs w:val="24"/>
        </w:rPr>
        <w:t>×</w:t>
      </w:r>
      <w:r w:rsidRPr="0075399A">
        <w:rPr>
          <w:rFonts w:ascii="仿宋_GB2312" w:eastAsia="仿宋_GB2312" w:hAnsi="宋体"/>
          <w:bCs/>
          <w:sz w:val="24"/>
          <w:szCs w:val="24"/>
        </w:rPr>
        <w:t>65 mm</w:t>
      </w:r>
      <w:r w:rsidRPr="0075399A">
        <w:rPr>
          <w:rFonts w:ascii="仿宋_GB2312" w:eastAsia="仿宋_GB2312" w:hAnsi="宋体" w:hint="eastAsia"/>
          <w:bCs/>
          <w:sz w:val="24"/>
          <w:szCs w:val="24"/>
        </w:rPr>
        <w:t>，碳钢制作）来获得，要求砝码的可下降高度为</w:t>
      </w:r>
      <w:r w:rsidRPr="0075399A">
        <w:rPr>
          <w:rFonts w:ascii="仿宋_GB2312" w:eastAsia="仿宋_GB2312" w:hAnsi="宋体"/>
          <w:bCs/>
          <w:sz w:val="24"/>
          <w:szCs w:val="24"/>
        </w:rPr>
        <w:t>400</w:t>
      </w:r>
      <w:r w:rsidRPr="0075399A">
        <w:rPr>
          <w:rFonts w:ascii="仿宋_GB2312" w:eastAsia="仿宋_GB2312" w:hAnsi="宋体" w:hint="eastAsia"/>
          <w:bCs/>
          <w:sz w:val="24"/>
          <w:szCs w:val="24"/>
        </w:rPr>
        <w:t>±</w:t>
      </w:r>
      <w:r w:rsidRPr="0075399A">
        <w:rPr>
          <w:rFonts w:ascii="仿宋_GB2312" w:eastAsia="仿宋_GB2312" w:hAnsi="宋体"/>
          <w:bCs/>
          <w:sz w:val="24"/>
          <w:szCs w:val="24"/>
        </w:rPr>
        <w:t>2mm</w:t>
      </w:r>
      <w:r w:rsidRPr="0075399A">
        <w:rPr>
          <w:rFonts w:ascii="仿宋_GB2312" w:eastAsia="仿宋_GB2312" w:hAnsi="宋体" w:hint="eastAsia"/>
          <w:bCs/>
          <w:sz w:val="24"/>
          <w:szCs w:val="24"/>
        </w:rPr>
        <w:t>。</w:t>
      </w:r>
      <w:r w:rsidRPr="0075399A">
        <w:rPr>
          <w:rFonts w:ascii="仿宋_GB2312" w:eastAsia="仿宋_GB2312" w:hAnsi="宋体" w:hint="eastAsia"/>
          <w:sz w:val="24"/>
          <w:szCs w:val="24"/>
        </w:rPr>
        <w:t>标准砝码始终由小车承载，不允许从小车上掉落。图</w:t>
      </w:r>
      <w:r w:rsidRPr="0075399A">
        <w:rPr>
          <w:rFonts w:ascii="仿宋_GB2312" w:eastAsia="仿宋_GB2312" w:hAnsi="宋体"/>
          <w:sz w:val="24"/>
          <w:szCs w:val="24"/>
        </w:rPr>
        <w:t>1</w:t>
      </w:r>
      <w:r w:rsidRPr="0075399A">
        <w:rPr>
          <w:rFonts w:ascii="仿宋_GB2312" w:eastAsia="仿宋_GB2312" w:hAnsi="宋体" w:hint="eastAsia"/>
          <w:sz w:val="24"/>
          <w:szCs w:val="24"/>
        </w:rPr>
        <w:t>为小车示意图。</w:t>
      </w:r>
    </w:p>
    <w:p w:rsidR="004619DE" w:rsidRDefault="006D78B0" w:rsidP="009F3F26">
      <w:pPr>
        <w:tabs>
          <w:tab w:val="left" w:pos="1080"/>
        </w:tabs>
        <w:spacing w:line="300" w:lineRule="auto"/>
        <w:ind w:leftChars="-1" w:left="-2" w:firstLine="1"/>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 o:spid="_x0000_i1025" type="#_x0000_t75" alt="xc-20121-1" style="width:220.75pt;height:139.9pt;visibility:visible">
            <v:imagedata r:id="rId8" o:title="" cropleft="10699f"/>
          </v:shape>
        </w:pict>
      </w:r>
    </w:p>
    <w:p w:rsidR="00786F55" w:rsidRPr="0075399A" w:rsidRDefault="00786F55" w:rsidP="009F3F26">
      <w:pPr>
        <w:tabs>
          <w:tab w:val="left" w:pos="1080"/>
        </w:tabs>
        <w:spacing w:line="300" w:lineRule="auto"/>
        <w:ind w:leftChars="-1" w:left="-2" w:firstLine="1"/>
        <w:jc w:val="center"/>
        <w:rPr>
          <w:rFonts w:ascii="仿宋_GB2312" w:eastAsia="仿宋_GB2312" w:hAnsi="宋体"/>
          <w:szCs w:val="21"/>
        </w:rPr>
      </w:pPr>
      <w:r w:rsidRPr="0075399A">
        <w:rPr>
          <w:rFonts w:ascii="仿宋_GB2312" w:eastAsia="仿宋_GB2312" w:hAnsi="宋体" w:hint="eastAsia"/>
          <w:szCs w:val="21"/>
        </w:rPr>
        <w:t>图</w:t>
      </w:r>
      <w:r w:rsidRPr="0075399A">
        <w:rPr>
          <w:rFonts w:ascii="仿宋_GB2312" w:eastAsia="仿宋_GB2312" w:hAnsi="宋体"/>
          <w:szCs w:val="21"/>
        </w:rPr>
        <w:t xml:space="preserve">1  </w:t>
      </w:r>
      <w:r w:rsidRPr="0075399A">
        <w:rPr>
          <w:rFonts w:ascii="仿宋_GB2312" w:eastAsia="仿宋_GB2312" w:hAnsi="宋体" w:hint="eastAsia"/>
          <w:szCs w:val="21"/>
        </w:rPr>
        <w:t>无碳小车示意图</w:t>
      </w:r>
    </w:p>
    <w:p w:rsidR="00786F55" w:rsidRPr="0075399A" w:rsidRDefault="00786F55" w:rsidP="009F3F26">
      <w:pPr>
        <w:tabs>
          <w:tab w:val="left" w:pos="1080"/>
        </w:tabs>
        <w:spacing w:line="300" w:lineRule="auto"/>
        <w:ind w:leftChars="-1" w:left="-2" w:firstLine="1"/>
        <w:jc w:val="center"/>
        <w:rPr>
          <w:rFonts w:ascii="仿宋_GB2312" w:eastAsia="仿宋_GB2312" w:hAnsi="宋体"/>
          <w:b/>
          <w:bCs/>
          <w:szCs w:val="21"/>
        </w:rPr>
      </w:pPr>
    </w:p>
    <w:p w:rsidR="00786F55" w:rsidRPr="0075399A" w:rsidRDefault="00786F55" w:rsidP="009F3F26">
      <w:pPr>
        <w:tabs>
          <w:tab w:val="left" w:pos="1080"/>
        </w:tabs>
        <w:spacing w:line="300" w:lineRule="auto"/>
        <w:ind w:leftChars="-1" w:left="-2" w:firstLineChars="200" w:firstLine="480"/>
        <w:rPr>
          <w:rFonts w:ascii="仿宋_GB2312" w:eastAsia="仿宋_GB2312" w:hAnsi="宋体"/>
          <w:sz w:val="24"/>
          <w:szCs w:val="24"/>
        </w:rPr>
      </w:pPr>
      <w:r w:rsidRPr="0075399A">
        <w:rPr>
          <w:rFonts w:ascii="仿宋_GB2312" w:eastAsia="仿宋_GB2312" w:hAnsi="宋体" w:hint="eastAsia"/>
          <w:sz w:val="24"/>
          <w:szCs w:val="24"/>
        </w:rPr>
        <w:t>要求小车在行走过程中完成所有动作所需的能量均由此给定重力势能转换而得，不可以使用任何其他来源的能量。</w:t>
      </w:r>
    </w:p>
    <w:p w:rsidR="00786F55" w:rsidRPr="0075399A" w:rsidRDefault="00786F55" w:rsidP="009F3F26">
      <w:pPr>
        <w:tabs>
          <w:tab w:val="left" w:pos="1080"/>
        </w:tabs>
        <w:spacing w:line="300" w:lineRule="auto"/>
        <w:ind w:leftChars="-1" w:left="-2" w:firstLineChars="200" w:firstLine="480"/>
        <w:rPr>
          <w:rFonts w:ascii="仿宋_GB2312" w:eastAsia="仿宋_GB2312" w:hAnsi="宋体"/>
          <w:sz w:val="24"/>
          <w:szCs w:val="24"/>
        </w:rPr>
      </w:pPr>
      <w:r w:rsidRPr="0075399A">
        <w:rPr>
          <w:rFonts w:ascii="仿宋_GB2312" w:eastAsia="仿宋_GB2312" w:hAnsi="宋体" w:hint="eastAsia"/>
          <w:sz w:val="24"/>
          <w:szCs w:val="24"/>
        </w:rPr>
        <w:t>要求小车具有转向控制机构，且此转向控制机构具有可调节功能，以适应放有不同间距障碍物的竞赛场地。</w:t>
      </w:r>
    </w:p>
    <w:p w:rsidR="00786F55" w:rsidRPr="0075399A" w:rsidRDefault="00786F55" w:rsidP="009F3F26">
      <w:pPr>
        <w:tabs>
          <w:tab w:val="left" w:pos="1080"/>
        </w:tabs>
        <w:spacing w:line="300" w:lineRule="auto"/>
        <w:ind w:leftChars="-1" w:left="-2" w:firstLineChars="200" w:firstLine="480"/>
        <w:rPr>
          <w:rFonts w:ascii="宋体"/>
          <w:bCs/>
          <w:sz w:val="24"/>
          <w:szCs w:val="24"/>
        </w:rPr>
      </w:pPr>
      <w:r w:rsidRPr="0075399A">
        <w:rPr>
          <w:rFonts w:ascii="仿宋_GB2312" w:eastAsia="仿宋_GB2312" w:hAnsi="宋体" w:hint="eastAsia"/>
          <w:sz w:val="24"/>
          <w:szCs w:val="24"/>
        </w:rPr>
        <w:t>要求小车为三轮结构。具体设计、材料选用及加工制作均由参赛学生自主完成。</w:t>
      </w:r>
    </w:p>
    <w:p w:rsidR="00786F55" w:rsidRPr="0075399A" w:rsidRDefault="00786F55" w:rsidP="009F3F26">
      <w:pPr>
        <w:tabs>
          <w:tab w:val="left" w:pos="1080"/>
        </w:tabs>
        <w:spacing w:line="300" w:lineRule="auto"/>
        <w:ind w:firstLineChars="196" w:firstLine="470"/>
        <w:rPr>
          <w:rFonts w:ascii="黑体" w:eastAsia="黑体" w:hAnsi="宋体"/>
          <w:bCs/>
          <w:sz w:val="24"/>
          <w:szCs w:val="24"/>
        </w:rPr>
      </w:pPr>
      <w:r w:rsidRPr="0075399A">
        <w:rPr>
          <w:rFonts w:ascii="黑体" w:eastAsia="黑体" w:hAnsi="宋体"/>
          <w:bCs/>
          <w:sz w:val="24"/>
          <w:szCs w:val="24"/>
        </w:rPr>
        <w:t>3.</w:t>
      </w:r>
      <w:r w:rsidRPr="0075399A">
        <w:rPr>
          <w:rFonts w:ascii="黑体" w:eastAsia="黑体" w:hAnsi="宋体" w:hint="eastAsia"/>
          <w:bCs/>
          <w:sz w:val="24"/>
          <w:szCs w:val="24"/>
        </w:rPr>
        <w:t>竞赛安排</w:t>
      </w:r>
    </w:p>
    <w:p w:rsidR="00786F55" w:rsidRPr="0075399A" w:rsidRDefault="00786F55" w:rsidP="009F3F26">
      <w:pPr>
        <w:tabs>
          <w:tab w:val="left" w:pos="1080"/>
        </w:tabs>
        <w:spacing w:line="300" w:lineRule="auto"/>
        <w:ind w:firstLineChars="200" w:firstLine="480"/>
        <w:rPr>
          <w:rFonts w:ascii="仿宋_GB2312" w:eastAsia="仿宋_GB2312" w:hAnsi="宋体"/>
          <w:b/>
          <w:bCs/>
          <w:sz w:val="24"/>
          <w:szCs w:val="24"/>
        </w:rPr>
      </w:pPr>
      <w:r w:rsidRPr="0075399A">
        <w:rPr>
          <w:rFonts w:ascii="仿宋_GB2312" w:eastAsia="仿宋_GB2312" w:hAnsi="宋体" w:hint="eastAsia"/>
          <w:bCs/>
          <w:sz w:val="24"/>
          <w:szCs w:val="24"/>
        </w:rPr>
        <w:t>每个参赛队由</w:t>
      </w:r>
      <w:r w:rsidRPr="0075399A">
        <w:rPr>
          <w:rFonts w:ascii="仿宋_GB2312" w:eastAsia="仿宋_GB2312" w:hAnsi="宋体"/>
          <w:bCs/>
          <w:sz w:val="24"/>
          <w:szCs w:val="24"/>
        </w:rPr>
        <w:t>3</w:t>
      </w:r>
      <w:r w:rsidRPr="0075399A">
        <w:rPr>
          <w:rFonts w:ascii="仿宋_GB2312" w:eastAsia="仿宋_GB2312" w:hAnsi="宋体" w:hint="eastAsia"/>
          <w:bCs/>
          <w:sz w:val="24"/>
          <w:szCs w:val="24"/>
        </w:rPr>
        <w:t>名在校本科大学生和</w:t>
      </w:r>
      <w:r w:rsidRPr="0075399A">
        <w:rPr>
          <w:rFonts w:ascii="仿宋_GB2312" w:eastAsia="仿宋_GB2312" w:hAnsi="宋体"/>
          <w:bCs/>
          <w:sz w:val="24"/>
          <w:szCs w:val="24"/>
        </w:rPr>
        <w:t>2</w:t>
      </w:r>
      <w:r w:rsidRPr="0075399A">
        <w:rPr>
          <w:rFonts w:ascii="仿宋_GB2312" w:eastAsia="仿宋_GB2312" w:hAnsi="宋体" w:hint="eastAsia"/>
          <w:bCs/>
          <w:sz w:val="24"/>
          <w:szCs w:val="24"/>
        </w:rPr>
        <w:t>名指导教师组成</w:t>
      </w:r>
      <w:r w:rsidR="00AA2A5D" w:rsidRPr="0075399A">
        <w:rPr>
          <w:rFonts w:ascii="仿宋_GB2312" w:eastAsia="仿宋_GB2312" w:hAnsi="宋体" w:hint="eastAsia"/>
          <w:bCs/>
          <w:sz w:val="24"/>
          <w:szCs w:val="24"/>
        </w:rPr>
        <w:t>。</w:t>
      </w:r>
    </w:p>
    <w:p w:rsidR="00786F55" w:rsidRPr="0075399A" w:rsidRDefault="00786F55" w:rsidP="009F3F26">
      <w:pPr>
        <w:tabs>
          <w:tab w:val="left" w:pos="1080"/>
        </w:tabs>
        <w:spacing w:line="300" w:lineRule="auto"/>
        <w:ind w:firstLineChars="196" w:firstLine="470"/>
        <w:rPr>
          <w:rFonts w:ascii="黑体" w:eastAsia="黑体" w:hAnsi="宋体"/>
          <w:bCs/>
          <w:sz w:val="24"/>
          <w:szCs w:val="24"/>
        </w:rPr>
      </w:pPr>
      <w:r w:rsidRPr="0075399A">
        <w:rPr>
          <w:rFonts w:ascii="黑体" w:eastAsia="黑体" w:hAnsi="宋体"/>
          <w:bCs/>
          <w:sz w:val="24"/>
          <w:szCs w:val="24"/>
        </w:rPr>
        <w:t xml:space="preserve">3.1 </w:t>
      </w:r>
      <w:r w:rsidR="00AA2A5D" w:rsidRPr="0075399A">
        <w:rPr>
          <w:rFonts w:ascii="黑体" w:eastAsia="黑体" w:hAnsi="宋体" w:hint="eastAsia"/>
          <w:bCs/>
          <w:sz w:val="24"/>
          <w:szCs w:val="24"/>
        </w:rPr>
        <w:t>小车</w:t>
      </w:r>
      <w:r w:rsidRPr="0075399A">
        <w:rPr>
          <w:rFonts w:ascii="黑体" w:eastAsia="黑体" w:hAnsi="宋体" w:hint="eastAsia"/>
          <w:bCs/>
          <w:sz w:val="24"/>
          <w:szCs w:val="24"/>
        </w:rPr>
        <w:t>制作</w:t>
      </w:r>
    </w:p>
    <w:p w:rsidR="00786F55" w:rsidRPr="0075399A" w:rsidRDefault="00786F55" w:rsidP="009F3F26">
      <w:pPr>
        <w:tabs>
          <w:tab w:val="left" w:pos="1080"/>
        </w:tabs>
        <w:spacing w:line="300" w:lineRule="auto"/>
        <w:ind w:firstLineChars="200" w:firstLine="480"/>
        <w:rPr>
          <w:rFonts w:ascii="仿宋_GB2312" w:eastAsia="仿宋_GB2312" w:hAnsi="宋体"/>
          <w:bCs/>
          <w:sz w:val="24"/>
          <w:szCs w:val="24"/>
        </w:rPr>
      </w:pPr>
      <w:r w:rsidRPr="0075399A">
        <w:rPr>
          <w:rFonts w:ascii="仿宋_GB2312" w:eastAsia="仿宋_GB2312" w:hAnsi="宋体" w:hint="eastAsia"/>
          <w:bCs/>
          <w:sz w:val="24"/>
          <w:szCs w:val="24"/>
        </w:rPr>
        <w:t>参赛队按本竞赛命题的要求，自主设计，独立制作出一台参赛小车。允许为</w:t>
      </w:r>
      <w:r w:rsidRPr="0075399A">
        <w:rPr>
          <w:rFonts w:ascii="仿宋_GB2312" w:eastAsia="仿宋_GB2312" w:hAnsi="宋体" w:hint="eastAsia"/>
          <w:bCs/>
          <w:sz w:val="24"/>
          <w:szCs w:val="24"/>
        </w:rPr>
        <w:lastRenderedPageBreak/>
        <w:t>参赛小车命名，并在参赛小车上制作标识。</w:t>
      </w:r>
    </w:p>
    <w:p w:rsidR="00786F55" w:rsidRPr="0075399A" w:rsidRDefault="00786F55" w:rsidP="009F3F26">
      <w:pPr>
        <w:tabs>
          <w:tab w:val="left" w:pos="1080"/>
        </w:tabs>
        <w:spacing w:line="300" w:lineRule="auto"/>
        <w:ind w:firstLineChars="196" w:firstLine="470"/>
        <w:rPr>
          <w:rFonts w:ascii="黑体" w:eastAsia="黑体" w:hAnsi="宋体"/>
          <w:bCs/>
          <w:sz w:val="24"/>
          <w:szCs w:val="24"/>
        </w:rPr>
      </w:pPr>
      <w:r w:rsidRPr="0075399A">
        <w:rPr>
          <w:rFonts w:ascii="黑体" w:eastAsia="黑体" w:hAnsi="宋体"/>
          <w:bCs/>
          <w:sz w:val="24"/>
          <w:szCs w:val="24"/>
        </w:rPr>
        <w:t xml:space="preserve">3.2 </w:t>
      </w:r>
      <w:r w:rsidRPr="0075399A">
        <w:rPr>
          <w:rFonts w:ascii="黑体" w:eastAsia="黑体" w:hAnsi="宋体" w:hint="eastAsia"/>
          <w:bCs/>
          <w:sz w:val="24"/>
          <w:szCs w:val="24"/>
        </w:rPr>
        <w:t>集中参赛</w:t>
      </w:r>
    </w:p>
    <w:p w:rsidR="0075399A" w:rsidRPr="0075399A" w:rsidRDefault="00786F55" w:rsidP="0075399A">
      <w:pPr>
        <w:spacing w:line="300" w:lineRule="auto"/>
        <w:ind w:firstLineChars="200" w:firstLine="480"/>
        <w:rPr>
          <w:rFonts w:ascii="仿宋_GB2312" w:eastAsia="仿宋_GB2312" w:hAnsi="宋体"/>
          <w:bCs/>
          <w:sz w:val="24"/>
          <w:szCs w:val="24"/>
        </w:rPr>
      </w:pPr>
      <w:r w:rsidRPr="0075399A">
        <w:rPr>
          <w:rFonts w:ascii="仿宋_GB2312" w:eastAsia="仿宋_GB2312" w:hAnsi="宋体" w:hint="eastAsia"/>
          <w:bCs/>
          <w:sz w:val="24"/>
          <w:szCs w:val="24"/>
        </w:rPr>
        <w:t>携带</w:t>
      </w:r>
      <w:r w:rsidR="00D05E47" w:rsidRPr="0075399A">
        <w:rPr>
          <w:rFonts w:ascii="仿宋_GB2312" w:eastAsia="仿宋_GB2312" w:hAnsi="宋体" w:hint="eastAsia"/>
          <w:bCs/>
          <w:sz w:val="24"/>
          <w:szCs w:val="24"/>
        </w:rPr>
        <w:t>本组</w:t>
      </w:r>
      <w:r w:rsidR="002F0408">
        <w:rPr>
          <w:rFonts w:ascii="仿宋_GB2312" w:eastAsia="仿宋_GB2312" w:hAnsi="宋体" w:hint="eastAsia"/>
          <w:bCs/>
          <w:sz w:val="24"/>
          <w:szCs w:val="24"/>
        </w:rPr>
        <w:t>制作完成的无碳小车及自制符合要求的砝码参赛</w:t>
      </w:r>
      <w:r w:rsidRPr="0075399A">
        <w:rPr>
          <w:rFonts w:ascii="仿宋_GB2312" w:eastAsia="仿宋_GB2312" w:hAnsi="宋体" w:hint="eastAsia"/>
          <w:bCs/>
          <w:sz w:val="24"/>
          <w:szCs w:val="24"/>
        </w:rPr>
        <w:t>。</w:t>
      </w:r>
    </w:p>
    <w:p w:rsidR="00786F55" w:rsidRPr="0075399A" w:rsidRDefault="00786F55" w:rsidP="0075399A">
      <w:pPr>
        <w:spacing w:line="300" w:lineRule="auto"/>
        <w:ind w:firstLineChars="200" w:firstLine="480"/>
        <w:rPr>
          <w:rFonts w:ascii="仿宋_GB2312" w:eastAsia="仿宋_GB2312" w:hAnsi="宋体"/>
          <w:bCs/>
          <w:sz w:val="24"/>
          <w:szCs w:val="24"/>
        </w:rPr>
      </w:pPr>
      <w:r w:rsidRPr="0075399A">
        <w:rPr>
          <w:rFonts w:ascii="黑体" w:eastAsia="黑体" w:hAnsi="宋体"/>
          <w:bCs/>
          <w:sz w:val="24"/>
          <w:szCs w:val="24"/>
        </w:rPr>
        <w:t>4.</w:t>
      </w:r>
      <w:r w:rsidRPr="0075399A">
        <w:rPr>
          <w:rFonts w:ascii="黑体" w:eastAsia="黑体" w:hAnsi="宋体" w:hint="eastAsia"/>
          <w:bCs/>
          <w:sz w:val="24"/>
          <w:szCs w:val="24"/>
        </w:rPr>
        <w:t>竞赛项目</w:t>
      </w:r>
    </w:p>
    <w:p w:rsidR="00786F55" w:rsidRPr="0075399A" w:rsidRDefault="007B730B" w:rsidP="007B730B">
      <w:pPr>
        <w:tabs>
          <w:tab w:val="left" w:pos="1080"/>
        </w:tabs>
        <w:spacing w:line="300" w:lineRule="auto"/>
        <w:ind w:firstLineChars="200" w:firstLine="480"/>
        <w:rPr>
          <w:rFonts w:ascii="仿宋_GB2312" w:eastAsia="仿宋_GB2312" w:hAnsi="宋体"/>
          <w:bCs/>
          <w:sz w:val="24"/>
          <w:szCs w:val="24"/>
        </w:rPr>
      </w:pPr>
      <w:r>
        <w:rPr>
          <w:rFonts w:ascii="仿宋_GB2312" w:eastAsia="仿宋_GB2312" w:hAnsi="宋体" w:hint="eastAsia"/>
          <w:bCs/>
          <w:sz w:val="24"/>
          <w:szCs w:val="24"/>
        </w:rPr>
        <w:t>初赛根据参赛要求的指定杆距进行比赛</w:t>
      </w:r>
      <w:r w:rsidR="00F941F3">
        <w:rPr>
          <w:rFonts w:ascii="仿宋_GB2312" w:eastAsia="仿宋_GB2312" w:hAnsi="宋体" w:hint="eastAsia"/>
          <w:bCs/>
          <w:sz w:val="24"/>
          <w:szCs w:val="24"/>
        </w:rPr>
        <w:t>，</w:t>
      </w:r>
      <w:r w:rsidRPr="0075399A">
        <w:rPr>
          <w:rFonts w:ascii="仿宋_GB2312" w:eastAsia="仿宋_GB2312" w:hAnsi="宋体" w:hint="eastAsia"/>
          <w:bCs/>
          <w:sz w:val="24"/>
          <w:szCs w:val="24"/>
        </w:rPr>
        <w:t>“</w:t>
      </w:r>
      <w:r w:rsidRPr="0075399A">
        <w:rPr>
          <w:rFonts w:ascii="仿宋_GB2312" w:eastAsia="仿宋_GB2312" w:hAnsi="宋体"/>
          <w:bCs/>
          <w:sz w:val="24"/>
          <w:szCs w:val="24"/>
        </w:rPr>
        <w:t>S</w:t>
      </w:r>
      <w:r w:rsidRPr="0075399A">
        <w:rPr>
          <w:rFonts w:ascii="仿宋_GB2312" w:eastAsia="仿宋_GB2312" w:hAnsi="宋体" w:hint="eastAsia"/>
          <w:bCs/>
          <w:sz w:val="24"/>
          <w:szCs w:val="24"/>
        </w:rPr>
        <w:t>”型赛道障碍物间距值</w:t>
      </w:r>
      <w:r>
        <w:rPr>
          <w:rFonts w:ascii="仿宋_GB2312" w:eastAsia="仿宋_GB2312" w:hAnsi="宋体" w:hint="eastAsia"/>
          <w:bCs/>
          <w:sz w:val="24"/>
          <w:szCs w:val="24"/>
        </w:rPr>
        <w:t>为1米，</w:t>
      </w:r>
      <w:r w:rsidRPr="0075399A">
        <w:rPr>
          <w:rFonts w:ascii="仿宋_GB2312" w:eastAsia="仿宋_GB2312" w:hAnsi="宋体" w:hint="eastAsia"/>
          <w:bCs/>
          <w:sz w:val="24"/>
          <w:szCs w:val="24"/>
        </w:rPr>
        <w:t>“</w:t>
      </w:r>
      <w:r w:rsidRPr="0075399A">
        <w:rPr>
          <w:rFonts w:ascii="仿宋_GB2312" w:eastAsia="仿宋_GB2312" w:hAnsi="宋体"/>
          <w:bCs/>
          <w:sz w:val="24"/>
          <w:szCs w:val="24"/>
        </w:rPr>
        <w:t>8</w:t>
      </w:r>
      <w:r w:rsidRPr="0075399A">
        <w:rPr>
          <w:rFonts w:ascii="仿宋_GB2312" w:eastAsia="仿宋_GB2312" w:hAnsi="宋体" w:hint="eastAsia"/>
          <w:bCs/>
          <w:sz w:val="24"/>
          <w:szCs w:val="24"/>
        </w:rPr>
        <w:t>”字型赛道障碍物间距值</w:t>
      </w:r>
      <w:r>
        <w:rPr>
          <w:rFonts w:ascii="仿宋_GB2312" w:eastAsia="仿宋_GB2312" w:hAnsi="宋体" w:hint="eastAsia"/>
          <w:bCs/>
          <w:sz w:val="24"/>
          <w:szCs w:val="24"/>
        </w:rPr>
        <w:t>为400mm；复赛</w:t>
      </w:r>
      <w:r w:rsidR="00786F55" w:rsidRPr="0075399A">
        <w:rPr>
          <w:rFonts w:ascii="仿宋_GB2312" w:eastAsia="仿宋_GB2312" w:hAnsi="宋体" w:hint="eastAsia"/>
          <w:bCs/>
          <w:sz w:val="24"/>
          <w:szCs w:val="24"/>
        </w:rPr>
        <w:t>经现场公开抽签，在</w:t>
      </w:r>
      <w:r w:rsidR="00786F55" w:rsidRPr="0075399A">
        <w:rPr>
          <w:rFonts w:ascii="仿宋_GB2312" w:eastAsia="仿宋_GB2312" w:hAnsi="宋体"/>
          <w:bCs/>
          <w:sz w:val="24"/>
          <w:szCs w:val="24"/>
        </w:rPr>
        <w:t>700</w:t>
      </w:r>
      <w:r w:rsidR="00786F55" w:rsidRPr="0075399A">
        <w:rPr>
          <w:rFonts w:ascii="仿宋_GB2312" w:eastAsia="仿宋_GB2312" w:hAnsi="宋体" w:hint="eastAsia"/>
          <w:bCs/>
          <w:sz w:val="24"/>
          <w:szCs w:val="24"/>
        </w:rPr>
        <w:t>～</w:t>
      </w:r>
      <w:r w:rsidR="00786F55" w:rsidRPr="0075399A">
        <w:rPr>
          <w:rFonts w:ascii="仿宋_GB2312" w:eastAsia="仿宋_GB2312" w:hAnsi="宋体"/>
          <w:bCs/>
          <w:sz w:val="24"/>
          <w:szCs w:val="24"/>
        </w:rPr>
        <w:t>1300mm</w:t>
      </w:r>
      <w:r w:rsidR="00786F55" w:rsidRPr="0075399A">
        <w:rPr>
          <w:rFonts w:ascii="仿宋_GB2312" w:eastAsia="仿宋_GB2312" w:hAnsi="宋体" w:hint="eastAsia"/>
          <w:bCs/>
          <w:sz w:val="24"/>
          <w:szCs w:val="24"/>
        </w:rPr>
        <w:t>范围内产生一个“</w:t>
      </w:r>
      <w:r w:rsidR="00786F55" w:rsidRPr="0075399A">
        <w:rPr>
          <w:rFonts w:ascii="仿宋_GB2312" w:eastAsia="仿宋_GB2312" w:hAnsi="宋体"/>
          <w:bCs/>
          <w:sz w:val="24"/>
          <w:szCs w:val="24"/>
        </w:rPr>
        <w:t>S</w:t>
      </w:r>
      <w:r w:rsidR="00786F55" w:rsidRPr="0075399A">
        <w:rPr>
          <w:rFonts w:ascii="仿宋_GB2312" w:eastAsia="仿宋_GB2312" w:hAnsi="宋体" w:hint="eastAsia"/>
          <w:bCs/>
          <w:sz w:val="24"/>
          <w:szCs w:val="24"/>
        </w:rPr>
        <w:t>”型赛道障碍物间距值，在</w:t>
      </w:r>
      <w:r w:rsidR="00786F55" w:rsidRPr="0075399A">
        <w:rPr>
          <w:rFonts w:ascii="仿宋_GB2312" w:eastAsia="仿宋_GB2312" w:hAnsi="宋体"/>
          <w:bCs/>
          <w:sz w:val="24"/>
          <w:szCs w:val="24"/>
        </w:rPr>
        <w:t>300</w:t>
      </w:r>
      <w:r w:rsidR="00786F55" w:rsidRPr="0075399A">
        <w:rPr>
          <w:rFonts w:ascii="仿宋_GB2312" w:eastAsia="仿宋_GB2312" w:hAnsi="宋体" w:hint="eastAsia"/>
          <w:bCs/>
          <w:sz w:val="24"/>
          <w:szCs w:val="24"/>
        </w:rPr>
        <w:t>～</w:t>
      </w:r>
      <w:r w:rsidR="00786F55" w:rsidRPr="0075399A">
        <w:rPr>
          <w:rFonts w:ascii="仿宋_GB2312" w:eastAsia="仿宋_GB2312" w:hAnsi="宋体"/>
          <w:bCs/>
          <w:sz w:val="24"/>
          <w:szCs w:val="24"/>
        </w:rPr>
        <w:t>500mm</w:t>
      </w:r>
      <w:r w:rsidR="00786F55" w:rsidRPr="0075399A">
        <w:rPr>
          <w:rFonts w:ascii="仿宋_GB2312" w:eastAsia="仿宋_GB2312" w:hAnsi="宋体" w:hint="eastAsia"/>
          <w:bCs/>
          <w:sz w:val="24"/>
          <w:szCs w:val="24"/>
        </w:rPr>
        <w:t>范围内产生一个“</w:t>
      </w:r>
      <w:r w:rsidR="00786F55" w:rsidRPr="0075399A">
        <w:rPr>
          <w:rFonts w:ascii="仿宋_GB2312" w:eastAsia="仿宋_GB2312" w:hAnsi="宋体"/>
          <w:bCs/>
          <w:sz w:val="24"/>
          <w:szCs w:val="24"/>
        </w:rPr>
        <w:t>8</w:t>
      </w:r>
      <w:r w:rsidR="00786F55" w:rsidRPr="0075399A">
        <w:rPr>
          <w:rFonts w:ascii="仿宋_GB2312" w:eastAsia="仿宋_GB2312" w:hAnsi="宋体" w:hint="eastAsia"/>
          <w:bCs/>
          <w:sz w:val="24"/>
          <w:szCs w:val="24"/>
        </w:rPr>
        <w:t>”字型赛道障碍物间距值。</w:t>
      </w:r>
    </w:p>
    <w:p w:rsidR="00786F55" w:rsidRPr="0075399A" w:rsidRDefault="00786F55" w:rsidP="00016197">
      <w:pPr>
        <w:spacing w:line="300" w:lineRule="auto"/>
        <w:ind w:firstLineChars="250" w:firstLine="600"/>
        <w:rPr>
          <w:rFonts w:ascii="黑体" w:eastAsia="黑体" w:hAnsi="宋体"/>
          <w:sz w:val="24"/>
          <w:szCs w:val="24"/>
        </w:rPr>
      </w:pPr>
      <w:r w:rsidRPr="0075399A">
        <w:rPr>
          <w:rFonts w:ascii="黑体" w:eastAsia="黑体" w:hAnsi="宋体"/>
          <w:sz w:val="24"/>
          <w:szCs w:val="24"/>
        </w:rPr>
        <w:t>4.</w:t>
      </w:r>
      <w:r w:rsidR="002F0408">
        <w:rPr>
          <w:rFonts w:ascii="黑体" w:eastAsia="黑体" w:hAnsi="宋体" w:hint="eastAsia"/>
          <w:sz w:val="24"/>
          <w:szCs w:val="24"/>
        </w:rPr>
        <w:t>1</w:t>
      </w:r>
      <w:r w:rsidRPr="0075399A">
        <w:rPr>
          <w:rFonts w:ascii="黑体" w:eastAsia="黑体" w:hAnsi="宋体"/>
          <w:sz w:val="24"/>
          <w:szCs w:val="24"/>
        </w:rPr>
        <w:t xml:space="preserve"> </w:t>
      </w:r>
      <w:r w:rsidRPr="0075399A">
        <w:rPr>
          <w:rFonts w:ascii="黑体" w:eastAsia="黑体" w:hAnsi="宋体" w:hint="eastAsia"/>
          <w:sz w:val="24"/>
          <w:szCs w:val="24"/>
        </w:rPr>
        <w:t>“</w:t>
      </w:r>
      <w:r w:rsidRPr="0075399A">
        <w:rPr>
          <w:rFonts w:ascii="黑体" w:eastAsia="黑体" w:hAnsi="宋体"/>
          <w:sz w:val="24"/>
          <w:szCs w:val="24"/>
        </w:rPr>
        <w:t>S</w:t>
      </w:r>
      <w:r w:rsidRPr="0075399A">
        <w:rPr>
          <w:rFonts w:ascii="黑体" w:eastAsia="黑体" w:hAnsi="宋体" w:hint="eastAsia"/>
          <w:sz w:val="24"/>
          <w:szCs w:val="24"/>
        </w:rPr>
        <w:t>”型赛道场地常规赛</w:t>
      </w:r>
    </w:p>
    <w:p w:rsidR="00786F55" w:rsidRPr="0075399A" w:rsidRDefault="00786F55" w:rsidP="00911C9C">
      <w:pPr>
        <w:tabs>
          <w:tab w:val="left" w:pos="1080"/>
        </w:tabs>
        <w:spacing w:line="300" w:lineRule="auto"/>
        <w:ind w:firstLineChars="200" w:firstLine="480"/>
        <w:rPr>
          <w:rFonts w:ascii="仿宋_GB2312" w:eastAsia="仿宋_GB2312" w:hAnsi="宋体"/>
          <w:bCs/>
          <w:sz w:val="24"/>
          <w:szCs w:val="24"/>
        </w:rPr>
      </w:pPr>
      <w:r w:rsidRPr="0075399A">
        <w:rPr>
          <w:rFonts w:ascii="仿宋_GB2312" w:eastAsia="仿宋_GB2312" w:hAnsi="宋体" w:hint="eastAsia"/>
          <w:bCs/>
          <w:sz w:val="24"/>
          <w:szCs w:val="24"/>
        </w:rPr>
        <w:t>竞赛小车在前行时能够自动绕过赛道上设置的障碍物，如图</w:t>
      </w:r>
      <w:r w:rsidRPr="0075399A">
        <w:rPr>
          <w:rFonts w:ascii="仿宋_GB2312" w:eastAsia="仿宋_GB2312" w:hAnsi="宋体"/>
          <w:bCs/>
          <w:sz w:val="24"/>
          <w:szCs w:val="24"/>
        </w:rPr>
        <w:t>2</w:t>
      </w:r>
      <w:r w:rsidRPr="0075399A">
        <w:rPr>
          <w:rFonts w:ascii="仿宋_GB2312" w:eastAsia="仿宋_GB2312" w:hAnsi="宋体" w:hint="eastAsia"/>
          <w:bCs/>
          <w:sz w:val="24"/>
          <w:szCs w:val="24"/>
        </w:rPr>
        <w:t>。障碍物为直径</w:t>
      </w:r>
      <w:r w:rsidRPr="0075399A">
        <w:rPr>
          <w:rFonts w:ascii="仿宋_GB2312" w:eastAsia="仿宋_GB2312" w:hAnsi="宋体"/>
          <w:bCs/>
          <w:sz w:val="24"/>
          <w:szCs w:val="24"/>
        </w:rPr>
        <w:t>20mm</w:t>
      </w:r>
      <w:r w:rsidRPr="0075399A">
        <w:rPr>
          <w:rFonts w:ascii="仿宋_GB2312" w:eastAsia="仿宋_GB2312" w:hAnsi="宋体" w:hint="eastAsia"/>
          <w:bCs/>
          <w:sz w:val="24"/>
          <w:szCs w:val="24"/>
        </w:rPr>
        <w:t>、高</w:t>
      </w:r>
      <w:r w:rsidRPr="0075399A">
        <w:rPr>
          <w:rFonts w:ascii="仿宋_GB2312" w:eastAsia="仿宋_GB2312" w:hAnsi="宋体"/>
          <w:bCs/>
          <w:sz w:val="24"/>
          <w:szCs w:val="24"/>
        </w:rPr>
        <w:t>200mm</w:t>
      </w:r>
      <w:r w:rsidRPr="0075399A">
        <w:rPr>
          <w:rFonts w:ascii="仿宋_GB2312" w:eastAsia="仿宋_GB2312" w:hAnsi="宋体" w:hint="eastAsia"/>
          <w:bCs/>
          <w:sz w:val="24"/>
          <w:szCs w:val="24"/>
        </w:rPr>
        <w:t>的圆棒，沿赛道中线等距离摆放。以小车前行的距离和成功绕障数量来评定成绩。</w:t>
      </w:r>
    </w:p>
    <w:p w:rsidR="00C50684" w:rsidRDefault="00786F55" w:rsidP="00911C9C">
      <w:pPr>
        <w:tabs>
          <w:tab w:val="left" w:pos="1080"/>
        </w:tabs>
        <w:spacing w:line="300" w:lineRule="auto"/>
        <w:ind w:firstLineChars="200" w:firstLine="480"/>
        <w:rPr>
          <w:rFonts w:ascii="仿宋_GB2312" w:eastAsia="仿宋_GB2312" w:hAnsi="宋体"/>
          <w:bCs/>
          <w:sz w:val="24"/>
          <w:szCs w:val="24"/>
        </w:rPr>
      </w:pPr>
      <w:r w:rsidRPr="0075399A">
        <w:rPr>
          <w:rFonts w:ascii="仿宋_GB2312" w:eastAsia="仿宋_GB2312" w:hAnsi="宋体" w:hint="eastAsia"/>
          <w:bCs/>
          <w:sz w:val="24"/>
          <w:szCs w:val="24"/>
        </w:rPr>
        <w:t>参加“</w:t>
      </w:r>
      <w:r w:rsidRPr="0075399A">
        <w:rPr>
          <w:rFonts w:ascii="仿宋_GB2312" w:eastAsia="仿宋_GB2312" w:hAnsi="宋体"/>
          <w:bCs/>
          <w:sz w:val="24"/>
          <w:szCs w:val="24"/>
        </w:rPr>
        <w:t>S</w:t>
      </w:r>
      <w:r w:rsidRPr="0075399A">
        <w:rPr>
          <w:rFonts w:ascii="仿宋_GB2312" w:eastAsia="仿宋_GB2312" w:hAnsi="宋体" w:hint="eastAsia"/>
          <w:bCs/>
          <w:sz w:val="24"/>
          <w:szCs w:val="24"/>
        </w:rPr>
        <w:t>”型赛道竞赛的参赛队，</w:t>
      </w:r>
      <w:r w:rsidR="00911C9C" w:rsidRPr="0075399A">
        <w:rPr>
          <w:rFonts w:ascii="仿宋_GB2312" w:eastAsia="仿宋_GB2312" w:hAnsi="宋体" w:hint="eastAsia"/>
          <w:bCs/>
          <w:sz w:val="24"/>
          <w:szCs w:val="24"/>
        </w:rPr>
        <w:t>竞赛时统一使用质量为</w:t>
      </w:r>
      <w:r w:rsidR="00911C9C" w:rsidRPr="0075399A">
        <w:rPr>
          <w:rFonts w:ascii="仿宋_GB2312" w:eastAsia="仿宋_GB2312" w:hAnsi="宋体"/>
          <w:bCs/>
          <w:sz w:val="24"/>
          <w:szCs w:val="24"/>
        </w:rPr>
        <w:t>1Kg</w:t>
      </w:r>
      <w:r w:rsidR="00911C9C" w:rsidRPr="0075399A">
        <w:rPr>
          <w:rFonts w:ascii="仿宋_GB2312" w:eastAsia="仿宋_GB2312" w:hAnsi="宋体" w:hint="eastAsia"/>
          <w:bCs/>
          <w:sz w:val="24"/>
          <w:szCs w:val="24"/>
        </w:rPr>
        <w:t>的标准砝码（￠</w:t>
      </w:r>
      <w:r w:rsidR="00911C9C" w:rsidRPr="0075399A">
        <w:rPr>
          <w:rFonts w:ascii="仿宋_GB2312" w:eastAsia="仿宋_GB2312" w:hAnsi="宋体"/>
          <w:bCs/>
          <w:sz w:val="24"/>
          <w:szCs w:val="24"/>
        </w:rPr>
        <w:t>50</w:t>
      </w:r>
      <w:r w:rsidR="00911C9C" w:rsidRPr="0075399A">
        <w:rPr>
          <w:rFonts w:ascii="仿宋_GB2312" w:eastAsia="仿宋_GB2312" w:hAnsi="宋体" w:hint="eastAsia"/>
          <w:bCs/>
          <w:sz w:val="24"/>
          <w:szCs w:val="24"/>
        </w:rPr>
        <w:t>×</w:t>
      </w:r>
      <w:r w:rsidR="00911C9C" w:rsidRPr="0075399A">
        <w:rPr>
          <w:rFonts w:ascii="仿宋_GB2312" w:eastAsia="仿宋_GB2312" w:hAnsi="宋体"/>
          <w:bCs/>
          <w:sz w:val="24"/>
          <w:szCs w:val="24"/>
        </w:rPr>
        <w:t>65 mm</w:t>
      </w:r>
      <w:r w:rsidR="00911C9C" w:rsidRPr="0075399A">
        <w:rPr>
          <w:rFonts w:ascii="仿宋_GB2312" w:eastAsia="仿宋_GB2312" w:hAnsi="宋体" w:hint="eastAsia"/>
          <w:bCs/>
          <w:sz w:val="24"/>
          <w:szCs w:val="24"/>
        </w:rPr>
        <w:t>，碳钢制</w:t>
      </w:r>
      <w:r w:rsidR="00911C9C" w:rsidRPr="00911C9C">
        <w:rPr>
          <w:rFonts w:ascii="仿宋_GB2312" w:eastAsia="仿宋_GB2312" w:hAnsi="宋体" w:hint="eastAsia"/>
          <w:bCs/>
          <w:sz w:val="24"/>
          <w:szCs w:val="24"/>
        </w:rPr>
        <w:t>作）</w:t>
      </w:r>
      <w:r w:rsidRPr="00911C9C">
        <w:rPr>
          <w:rFonts w:ascii="仿宋_GB2312" w:eastAsia="仿宋_GB2312" w:hAnsi="宋体" w:hint="eastAsia"/>
          <w:bCs/>
          <w:sz w:val="24"/>
          <w:szCs w:val="24"/>
        </w:rPr>
        <w:t>，</w:t>
      </w:r>
      <w:r w:rsidRPr="0075399A">
        <w:rPr>
          <w:rFonts w:ascii="仿宋_GB2312" w:eastAsia="仿宋_GB2312" w:hAnsi="宋体" w:hint="eastAsia"/>
          <w:bCs/>
          <w:sz w:val="24"/>
          <w:szCs w:val="24"/>
        </w:rPr>
        <w:t>在指定的赛道上进行比赛。</w:t>
      </w:r>
      <w:r w:rsidRPr="004F444D">
        <w:rPr>
          <w:rFonts w:ascii="仿宋_GB2312" w:eastAsia="仿宋_GB2312" w:hAnsi="宋体" w:hint="eastAsia"/>
          <w:bCs/>
          <w:sz w:val="24"/>
          <w:szCs w:val="24"/>
        </w:rPr>
        <w:t>赛道宽度为</w:t>
      </w:r>
      <w:r w:rsidRPr="004F444D">
        <w:rPr>
          <w:rFonts w:ascii="仿宋_GB2312" w:eastAsia="仿宋_GB2312" w:hAnsi="宋体"/>
          <w:bCs/>
          <w:sz w:val="24"/>
          <w:szCs w:val="24"/>
        </w:rPr>
        <w:t>2</w:t>
      </w:r>
      <w:r w:rsidRPr="004F444D">
        <w:rPr>
          <w:rFonts w:ascii="仿宋_GB2312" w:eastAsia="仿宋_GB2312" w:hAnsi="宋体" w:hint="eastAsia"/>
          <w:bCs/>
          <w:sz w:val="24"/>
          <w:szCs w:val="24"/>
        </w:rPr>
        <w:t>米，</w:t>
      </w:r>
      <w:r w:rsidR="000744E1" w:rsidRPr="004F444D">
        <w:rPr>
          <w:rFonts w:ascii="仿宋_GB2312" w:eastAsia="仿宋_GB2312" w:hAnsi="宋体" w:hint="eastAsia"/>
          <w:bCs/>
          <w:sz w:val="24"/>
          <w:szCs w:val="24"/>
        </w:rPr>
        <w:t>出</w:t>
      </w:r>
      <w:r w:rsidR="000744E1">
        <w:rPr>
          <w:rFonts w:ascii="仿宋_GB2312" w:eastAsia="仿宋_GB2312" w:hAnsi="宋体" w:hint="eastAsia"/>
          <w:bCs/>
          <w:sz w:val="24"/>
          <w:szCs w:val="24"/>
        </w:rPr>
        <w:t>发端线距第一个障碍及障碍与障碍之间的间距均相同</w:t>
      </w:r>
      <w:r w:rsidR="00911C9C">
        <w:rPr>
          <w:rFonts w:ascii="仿宋_GB2312" w:eastAsia="仿宋_GB2312" w:hAnsi="宋体" w:hint="eastAsia"/>
          <w:bCs/>
          <w:sz w:val="24"/>
          <w:szCs w:val="24"/>
        </w:rPr>
        <w:t>。</w:t>
      </w:r>
    </w:p>
    <w:p w:rsidR="00786F55" w:rsidRPr="00C50684" w:rsidRDefault="00786F55" w:rsidP="00C50684">
      <w:pPr>
        <w:tabs>
          <w:tab w:val="left" w:pos="1080"/>
        </w:tabs>
        <w:spacing w:line="300" w:lineRule="auto"/>
        <w:ind w:firstLineChars="200" w:firstLine="480"/>
        <w:rPr>
          <w:rFonts w:ascii="仿宋_GB2312" w:eastAsia="仿宋_GB2312" w:hAnsi="宋体"/>
          <w:b/>
          <w:bCs/>
          <w:sz w:val="24"/>
          <w:szCs w:val="24"/>
        </w:rPr>
      </w:pPr>
      <w:r w:rsidRPr="0075399A">
        <w:rPr>
          <w:rFonts w:ascii="仿宋_GB2312" w:eastAsia="仿宋_GB2312" w:hAnsi="宋体" w:hint="eastAsia"/>
          <w:bCs/>
          <w:sz w:val="24"/>
          <w:szCs w:val="24"/>
        </w:rPr>
        <w:t>小车出发位置自定，但不得超过出发端线和赛道边界线。每队小车运行</w:t>
      </w:r>
      <w:r w:rsidRPr="0075399A">
        <w:rPr>
          <w:rFonts w:ascii="仿宋_GB2312" w:eastAsia="仿宋_GB2312" w:hAnsi="宋体"/>
          <w:bCs/>
          <w:sz w:val="24"/>
          <w:szCs w:val="24"/>
        </w:rPr>
        <w:t>2</w:t>
      </w:r>
      <w:r w:rsidRPr="0075399A">
        <w:rPr>
          <w:rFonts w:ascii="仿宋_GB2312" w:eastAsia="仿宋_GB2312" w:hAnsi="宋体" w:hint="eastAsia"/>
          <w:bCs/>
          <w:sz w:val="24"/>
          <w:szCs w:val="24"/>
        </w:rPr>
        <w:t>次，取</w:t>
      </w:r>
      <w:r w:rsidRPr="0075399A">
        <w:rPr>
          <w:rFonts w:ascii="仿宋_GB2312" w:eastAsia="仿宋_GB2312" w:hAnsi="宋体"/>
          <w:bCs/>
          <w:sz w:val="24"/>
          <w:szCs w:val="24"/>
        </w:rPr>
        <w:t>2</w:t>
      </w:r>
      <w:r w:rsidRPr="0075399A">
        <w:rPr>
          <w:rFonts w:ascii="仿宋_GB2312" w:eastAsia="仿宋_GB2312" w:hAnsi="宋体" w:hint="eastAsia"/>
          <w:bCs/>
          <w:sz w:val="24"/>
          <w:szCs w:val="24"/>
        </w:rPr>
        <w:t>次成绩中的最好成绩。</w:t>
      </w:r>
    </w:p>
    <w:p w:rsidR="00BE7DD2" w:rsidRDefault="002F0408" w:rsidP="00BE7DD2">
      <w:pPr>
        <w:tabs>
          <w:tab w:val="left" w:pos="1080"/>
        </w:tabs>
        <w:spacing w:line="300" w:lineRule="auto"/>
        <w:jc w:val="center"/>
      </w:pPr>
      <w:r>
        <w:pict>
          <v:shape id="图片 2" o:spid="_x0000_i1026" type="#_x0000_t75" alt="paodao" style="width:260.15pt;height:110.7pt;visibility:visible;mso-wrap-distance-top:2.85pt">
            <v:imagedata r:id="rId9" o:title="" cropbottom="15929f"/>
          </v:shape>
        </w:pict>
      </w:r>
    </w:p>
    <w:p w:rsidR="00786F55" w:rsidRPr="00BE7DD2" w:rsidRDefault="00786F55" w:rsidP="00BE7DD2">
      <w:pPr>
        <w:tabs>
          <w:tab w:val="left" w:pos="1080"/>
        </w:tabs>
        <w:spacing w:line="300" w:lineRule="auto"/>
        <w:jc w:val="center"/>
        <w:rPr>
          <w:rFonts w:ascii="仿宋_GB2312" w:eastAsia="仿宋_GB2312"/>
          <w:sz w:val="24"/>
          <w:szCs w:val="24"/>
        </w:rPr>
      </w:pPr>
      <w:r w:rsidRPr="0075399A">
        <w:rPr>
          <w:rFonts w:ascii="仿宋_GB2312" w:eastAsia="仿宋_GB2312" w:hAnsi="宋体" w:hint="eastAsia"/>
          <w:szCs w:val="21"/>
        </w:rPr>
        <w:t>图</w:t>
      </w:r>
      <w:r w:rsidRPr="0075399A">
        <w:rPr>
          <w:rFonts w:ascii="仿宋_GB2312" w:eastAsia="仿宋_GB2312" w:hAnsi="宋体"/>
          <w:szCs w:val="21"/>
        </w:rPr>
        <w:t xml:space="preserve">2  </w:t>
      </w:r>
      <w:r w:rsidRPr="0075399A">
        <w:rPr>
          <w:rFonts w:ascii="仿宋_GB2312" w:eastAsia="仿宋_GB2312" w:hAnsi="宋体" w:hint="eastAsia"/>
          <w:szCs w:val="21"/>
        </w:rPr>
        <w:t>无碳小车在重力势能作用下自动行走示意图</w:t>
      </w:r>
    </w:p>
    <w:p w:rsidR="00786F55" w:rsidRPr="0075399A" w:rsidRDefault="00786F55" w:rsidP="009F3F26">
      <w:pPr>
        <w:tabs>
          <w:tab w:val="left" w:pos="1080"/>
        </w:tabs>
        <w:spacing w:line="300" w:lineRule="auto"/>
        <w:ind w:left="284" w:firstLineChars="200" w:firstLine="480"/>
        <w:rPr>
          <w:rFonts w:ascii="宋体"/>
          <w:b/>
          <w:sz w:val="24"/>
          <w:szCs w:val="24"/>
        </w:rPr>
      </w:pPr>
      <w:r w:rsidRPr="0075399A">
        <w:rPr>
          <w:rFonts w:ascii="仿宋_GB2312" w:eastAsia="仿宋_GB2312" w:hAnsi="宋体" w:hint="eastAsia"/>
          <w:bCs/>
          <w:sz w:val="24"/>
          <w:szCs w:val="24"/>
        </w:rPr>
        <w:t>小车有效的绕障方法为：小车从赛道一侧越过一个障碍后，整体越过赛道中线且障碍物不被撞倒或推出障碍物定位圆；连续运行，直至小车停止。小车有效的运行距离为：停止时小车最远端与出发线之间的垂直距离。</w:t>
      </w:r>
    </w:p>
    <w:p w:rsidR="00786F55" w:rsidRPr="0075399A" w:rsidRDefault="00786F55" w:rsidP="009F3F26">
      <w:pPr>
        <w:spacing w:line="300" w:lineRule="auto"/>
        <w:ind w:leftChars="135" w:left="283" w:firstLineChars="196" w:firstLine="470"/>
        <w:rPr>
          <w:rFonts w:ascii="黑体" w:eastAsia="黑体" w:hAnsi="宋体"/>
          <w:sz w:val="24"/>
          <w:szCs w:val="24"/>
        </w:rPr>
      </w:pPr>
      <w:r w:rsidRPr="0075399A">
        <w:rPr>
          <w:rFonts w:ascii="黑体" w:eastAsia="黑体" w:hAnsi="宋体"/>
          <w:sz w:val="24"/>
          <w:szCs w:val="24"/>
        </w:rPr>
        <w:t>4.</w:t>
      </w:r>
      <w:r w:rsidR="002F0408">
        <w:rPr>
          <w:rFonts w:ascii="黑体" w:eastAsia="黑体" w:hAnsi="宋体" w:hint="eastAsia"/>
          <w:sz w:val="24"/>
          <w:szCs w:val="24"/>
        </w:rPr>
        <w:t>2</w:t>
      </w:r>
      <w:bookmarkStart w:id="0" w:name="_GoBack"/>
      <w:bookmarkEnd w:id="0"/>
      <w:r w:rsidRPr="0075399A">
        <w:rPr>
          <w:rFonts w:ascii="黑体" w:eastAsia="黑体" w:hAnsi="宋体"/>
          <w:sz w:val="24"/>
          <w:szCs w:val="24"/>
        </w:rPr>
        <w:t xml:space="preserve">  </w:t>
      </w:r>
      <w:r w:rsidRPr="0075399A">
        <w:rPr>
          <w:rFonts w:ascii="黑体" w:eastAsia="黑体" w:hAnsi="宋体" w:hint="eastAsia"/>
          <w:sz w:val="24"/>
          <w:szCs w:val="24"/>
        </w:rPr>
        <w:t>“</w:t>
      </w:r>
      <w:r w:rsidRPr="0075399A">
        <w:rPr>
          <w:rFonts w:ascii="黑体" w:eastAsia="黑体" w:hAnsi="宋体"/>
          <w:sz w:val="24"/>
          <w:szCs w:val="24"/>
        </w:rPr>
        <w:t>8</w:t>
      </w:r>
      <w:r w:rsidRPr="0075399A">
        <w:rPr>
          <w:rFonts w:ascii="黑体" w:eastAsia="黑体" w:hAnsi="宋体" w:hint="eastAsia"/>
          <w:sz w:val="24"/>
          <w:szCs w:val="24"/>
        </w:rPr>
        <w:t>”字型赛道场地常规赛</w:t>
      </w:r>
    </w:p>
    <w:p w:rsidR="00786F55" w:rsidRDefault="00786F55" w:rsidP="000744E1">
      <w:pPr>
        <w:tabs>
          <w:tab w:val="left" w:pos="217"/>
        </w:tabs>
        <w:spacing w:line="300" w:lineRule="auto"/>
        <w:ind w:leftChars="135" w:left="283" w:firstLineChars="200" w:firstLine="480"/>
        <w:rPr>
          <w:rFonts w:ascii="仿宋_GB2312" w:eastAsia="仿宋_GB2312" w:hAnsi="宋体"/>
          <w:bCs/>
          <w:sz w:val="24"/>
          <w:szCs w:val="24"/>
        </w:rPr>
      </w:pPr>
      <w:r w:rsidRPr="0075399A">
        <w:rPr>
          <w:rFonts w:ascii="仿宋_GB2312" w:eastAsia="仿宋_GB2312" w:hAnsi="宋体" w:hint="eastAsia"/>
          <w:bCs/>
          <w:sz w:val="24"/>
          <w:szCs w:val="24"/>
        </w:rPr>
        <w:t>小车在半张标准乒乓球台（长</w:t>
      </w:r>
      <w:r w:rsidRPr="0075399A">
        <w:rPr>
          <w:rFonts w:ascii="仿宋_GB2312" w:eastAsia="仿宋_GB2312" w:hAnsi="宋体"/>
          <w:bCs/>
          <w:sz w:val="24"/>
          <w:szCs w:val="24"/>
        </w:rPr>
        <w:t>1525mm</w:t>
      </w:r>
      <w:r w:rsidRPr="0075399A">
        <w:rPr>
          <w:rFonts w:ascii="仿宋_GB2312" w:eastAsia="仿宋_GB2312" w:hAnsi="宋体" w:hint="eastAsia"/>
          <w:bCs/>
          <w:sz w:val="24"/>
          <w:szCs w:val="24"/>
        </w:rPr>
        <w:t>、宽</w:t>
      </w:r>
      <w:r w:rsidRPr="0075399A">
        <w:rPr>
          <w:rFonts w:ascii="仿宋_GB2312" w:eastAsia="仿宋_GB2312" w:hAnsi="宋体"/>
          <w:bCs/>
          <w:sz w:val="24"/>
          <w:szCs w:val="24"/>
        </w:rPr>
        <w:t>1370mm</w:t>
      </w:r>
      <w:r w:rsidRPr="0075399A">
        <w:rPr>
          <w:rFonts w:ascii="仿宋_GB2312" w:eastAsia="仿宋_GB2312" w:hAnsi="宋体" w:hint="eastAsia"/>
          <w:bCs/>
          <w:sz w:val="24"/>
          <w:szCs w:val="24"/>
        </w:rPr>
        <w:t>）上，绕两个障碍物按“</w:t>
      </w:r>
      <w:r w:rsidRPr="0075399A">
        <w:rPr>
          <w:rFonts w:ascii="仿宋_GB2312" w:eastAsia="仿宋_GB2312" w:hAnsi="宋体"/>
          <w:bCs/>
          <w:sz w:val="24"/>
          <w:szCs w:val="24"/>
        </w:rPr>
        <w:t>8</w:t>
      </w:r>
      <w:r w:rsidRPr="0075399A">
        <w:rPr>
          <w:rFonts w:ascii="仿宋_GB2312" w:eastAsia="仿宋_GB2312" w:hAnsi="宋体" w:hint="eastAsia"/>
          <w:bCs/>
          <w:sz w:val="24"/>
          <w:szCs w:val="24"/>
        </w:rPr>
        <w:t>”字型轨迹运行。障碍物为直径</w:t>
      </w:r>
      <w:r w:rsidRPr="0075399A">
        <w:rPr>
          <w:rFonts w:ascii="仿宋_GB2312" w:eastAsia="仿宋_GB2312" w:hAnsi="宋体"/>
          <w:bCs/>
          <w:sz w:val="24"/>
          <w:szCs w:val="24"/>
        </w:rPr>
        <w:t>20mm</w:t>
      </w:r>
      <w:r w:rsidRPr="0075399A">
        <w:rPr>
          <w:rFonts w:ascii="仿宋_GB2312" w:eastAsia="仿宋_GB2312" w:hAnsi="宋体" w:hint="eastAsia"/>
          <w:bCs/>
          <w:sz w:val="24"/>
          <w:szCs w:val="24"/>
        </w:rPr>
        <w:t>、长</w:t>
      </w:r>
      <w:r w:rsidRPr="0075399A">
        <w:rPr>
          <w:rFonts w:ascii="仿宋_GB2312" w:eastAsia="仿宋_GB2312" w:hAnsi="宋体"/>
          <w:bCs/>
          <w:sz w:val="24"/>
          <w:szCs w:val="24"/>
        </w:rPr>
        <w:t>200mm</w:t>
      </w:r>
      <w:r w:rsidRPr="0075399A">
        <w:rPr>
          <w:rFonts w:ascii="仿宋_GB2312" w:eastAsia="仿宋_GB2312" w:hAnsi="宋体" w:hint="eastAsia"/>
          <w:bCs/>
          <w:sz w:val="24"/>
          <w:szCs w:val="24"/>
        </w:rPr>
        <w:t>的</w:t>
      </w:r>
      <w:r w:rsidRPr="0075399A">
        <w:rPr>
          <w:rFonts w:ascii="仿宋_GB2312" w:eastAsia="仿宋_GB2312" w:hAnsi="宋体"/>
          <w:bCs/>
          <w:sz w:val="24"/>
          <w:szCs w:val="24"/>
        </w:rPr>
        <w:t>2</w:t>
      </w:r>
      <w:r w:rsidRPr="0075399A">
        <w:rPr>
          <w:rFonts w:ascii="仿宋_GB2312" w:eastAsia="仿宋_GB2312" w:hAnsi="宋体" w:hint="eastAsia"/>
          <w:bCs/>
          <w:sz w:val="24"/>
          <w:szCs w:val="24"/>
        </w:rPr>
        <w:t>个圆棒，相距</w:t>
      </w:r>
      <w:r w:rsidR="00BE7DD2">
        <w:rPr>
          <w:rFonts w:ascii="仿宋_GB2312" w:eastAsia="仿宋_GB2312" w:hAnsi="宋体" w:hint="eastAsia"/>
          <w:bCs/>
          <w:sz w:val="24"/>
          <w:szCs w:val="24"/>
        </w:rPr>
        <w:t>指定</w:t>
      </w:r>
      <w:r w:rsidRPr="0075399A">
        <w:rPr>
          <w:rFonts w:ascii="仿宋_GB2312" w:eastAsia="仿宋_GB2312" w:hAnsi="宋体" w:hint="eastAsia"/>
          <w:bCs/>
          <w:sz w:val="24"/>
          <w:szCs w:val="24"/>
        </w:rPr>
        <w:t>距离放置在半张标准乒乓球台的中线上，见图</w:t>
      </w:r>
      <w:r w:rsidRPr="0075399A">
        <w:rPr>
          <w:rFonts w:ascii="仿宋_GB2312" w:eastAsia="仿宋_GB2312" w:hAnsi="宋体"/>
          <w:bCs/>
          <w:sz w:val="24"/>
          <w:szCs w:val="24"/>
        </w:rPr>
        <w:t>3</w:t>
      </w:r>
      <w:r w:rsidRPr="0075399A">
        <w:rPr>
          <w:rFonts w:ascii="仿宋_GB2312" w:eastAsia="仿宋_GB2312" w:hAnsi="宋体" w:hint="eastAsia"/>
          <w:bCs/>
          <w:sz w:val="24"/>
          <w:szCs w:val="24"/>
        </w:rPr>
        <w:t>。</w:t>
      </w:r>
    </w:p>
    <w:p w:rsidR="000744E1" w:rsidRPr="0075399A" w:rsidRDefault="002F0408" w:rsidP="000744E1">
      <w:pPr>
        <w:tabs>
          <w:tab w:val="left" w:pos="217"/>
        </w:tabs>
        <w:spacing w:line="300" w:lineRule="auto"/>
        <w:jc w:val="center"/>
        <w:rPr>
          <w:rFonts w:ascii="仿宋_GB2312" w:eastAsia="仿宋_GB2312" w:hAnsi="宋体"/>
          <w:bCs/>
          <w:sz w:val="24"/>
          <w:szCs w:val="24"/>
        </w:rPr>
      </w:pPr>
      <w:r>
        <w:lastRenderedPageBreak/>
        <w:pict>
          <v:shape id="图片 1" o:spid="_x0000_i1027" type="#_x0000_t75" alt="xc-2012-fin" style="width:215.3pt;height:124.3pt;visibility:visible;mso-wrap-distance-top:2.85pt;mso-position-horizontal:center">
            <v:imagedata r:id="rId10" o:title="" cropbottom="23580f" gain="79922f" blacklevel="3932f"/>
          </v:shape>
        </w:pict>
      </w:r>
    </w:p>
    <w:p w:rsidR="00786F55" w:rsidRPr="0075399A" w:rsidRDefault="00786F55" w:rsidP="00AA2A5D">
      <w:pPr>
        <w:tabs>
          <w:tab w:val="left" w:pos="420"/>
        </w:tabs>
        <w:spacing w:beforeLines="50" w:before="156" w:afterLines="50" w:after="156" w:line="300" w:lineRule="auto"/>
        <w:ind w:left="420" w:hangingChars="200" w:hanging="420"/>
        <w:jc w:val="center"/>
        <w:rPr>
          <w:rFonts w:ascii="仿宋_GB2312" w:eastAsia="仿宋_GB2312"/>
          <w:szCs w:val="21"/>
        </w:rPr>
      </w:pPr>
      <w:r w:rsidRPr="0075399A">
        <w:rPr>
          <w:rFonts w:ascii="仿宋_GB2312" w:eastAsia="仿宋_GB2312" w:hint="eastAsia"/>
          <w:szCs w:val="21"/>
        </w:rPr>
        <w:t>图</w:t>
      </w:r>
      <w:r w:rsidRPr="0075399A">
        <w:rPr>
          <w:rFonts w:ascii="仿宋_GB2312" w:eastAsia="仿宋_GB2312"/>
          <w:szCs w:val="21"/>
        </w:rPr>
        <w:t xml:space="preserve">3 </w:t>
      </w:r>
      <w:r w:rsidRPr="0075399A">
        <w:rPr>
          <w:rFonts w:ascii="仿宋_GB2312" w:eastAsia="仿宋_GB2312" w:hint="eastAsia"/>
          <w:szCs w:val="21"/>
        </w:rPr>
        <w:t>“</w:t>
      </w:r>
      <w:r w:rsidRPr="0075399A">
        <w:rPr>
          <w:rFonts w:ascii="仿宋_GB2312" w:eastAsia="仿宋_GB2312"/>
          <w:szCs w:val="21"/>
        </w:rPr>
        <w:t>8</w:t>
      </w:r>
      <w:r w:rsidRPr="0075399A">
        <w:rPr>
          <w:rFonts w:ascii="仿宋_GB2312" w:eastAsia="仿宋_GB2312" w:hint="eastAsia"/>
          <w:szCs w:val="21"/>
        </w:rPr>
        <w:t>”字型赛道竞赛所用乒乓球台及障碍设置图</w:t>
      </w:r>
    </w:p>
    <w:p w:rsidR="00786F55" w:rsidRPr="0075399A" w:rsidRDefault="00786F55" w:rsidP="009F3F26">
      <w:pPr>
        <w:tabs>
          <w:tab w:val="left" w:pos="1080"/>
        </w:tabs>
        <w:spacing w:line="300" w:lineRule="auto"/>
        <w:ind w:left="284" w:firstLineChars="200" w:firstLine="480"/>
        <w:rPr>
          <w:rFonts w:ascii="仿宋_GB2312" w:eastAsia="仿宋_GB2312" w:hAnsi="宋体"/>
          <w:bCs/>
          <w:sz w:val="24"/>
          <w:szCs w:val="24"/>
        </w:rPr>
      </w:pPr>
      <w:r w:rsidRPr="0075399A">
        <w:rPr>
          <w:rFonts w:ascii="仿宋_GB2312" w:eastAsia="仿宋_GB2312" w:hAnsi="宋体" w:hint="eastAsia"/>
          <w:bCs/>
          <w:sz w:val="24"/>
          <w:szCs w:val="24"/>
        </w:rPr>
        <w:t>参加“</w:t>
      </w:r>
      <w:r w:rsidRPr="0075399A">
        <w:rPr>
          <w:rFonts w:ascii="仿宋_GB2312" w:eastAsia="仿宋_GB2312" w:hAnsi="宋体"/>
          <w:bCs/>
          <w:sz w:val="24"/>
          <w:szCs w:val="24"/>
        </w:rPr>
        <w:t>8</w:t>
      </w:r>
      <w:r w:rsidRPr="0075399A">
        <w:rPr>
          <w:rFonts w:ascii="仿宋_GB2312" w:eastAsia="仿宋_GB2312" w:hAnsi="宋体" w:hint="eastAsia"/>
          <w:bCs/>
          <w:sz w:val="24"/>
          <w:szCs w:val="24"/>
        </w:rPr>
        <w:t>”字型赛道竞赛的参赛队，使用组委会统一提供的标准砝码参赛。出发点自定，每队小车运行</w:t>
      </w:r>
      <w:r w:rsidRPr="0075399A">
        <w:rPr>
          <w:rFonts w:ascii="仿宋_GB2312" w:eastAsia="仿宋_GB2312" w:hAnsi="宋体"/>
          <w:bCs/>
          <w:sz w:val="24"/>
          <w:szCs w:val="24"/>
        </w:rPr>
        <w:t>2</w:t>
      </w:r>
      <w:r w:rsidRPr="0075399A">
        <w:rPr>
          <w:rFonts w:ascii="仿宋_GB2312" w:eastAsia="仿宋_GB2312" w:hAnsi="宋体" w:hint="eastAsia"/>
          <w:bCs/>
          <w:sz w:val="24"/>
          <w:szCs w:val="24"/>
        </w:rPr>
        <w:t>次，取</w:t>
      </w:r>
      <w:r w:rsidRPr="0075399A">
        <w:rPr>
          <w:rFonts w:ascii="仿宋_GB2312" w:eastAsia="仿宋_GB2312" w:hAnsi="宋体"/>
          <w:bCs/>
          <w:sz w:val="24"/>
          <w:szCs w:val="24"/>
        </w:rPr>
        <w:t>2</w:t>
      </w:r>
      <w:r w:rsidRPr="0075399A">
        <w:rPr>
          <w:rFonts w:ascii="仿宋_GB2312" w:eastAsia="仿宋_GB2312" w:hAnsi="宋体" w:hint="eastAsia"/>
          <w:bCs/>
          <w:sz w:val="24"/>
          <w:szCs w:val="24"/>
        </w:rPr>
        <w:t>次成绩中最好成绩。</w:t>
      </w:r>
    </w:p>
    <w:p w:rsidR="00786F55" w:rsidRPr="0075399A" w:rsidRDefault="00786F55" w:rsidP="009F3F26">
      <w:pPr>
        <w:tabs>
          <w:tab w:val="left" w:pos="1080"/>
        </w:tabs>
        <w:spacing w:line="300" w:lineRule="auto"/>
        <w:ind w:left="284" w:firstLineChars="200" w:firstLine="480"/>
        <w:rPr>
          <w:rFonts w:ascii="仿宋_GB2312" w:eastAsia="仿宋_GB2312" w:hAnsi="宋体"/>
          <w:bCs/>
          <w:sz w:val="24"/>
          <w:szCs w:val="24"/>
        </w:rPr>
      </w:pPr>
      <w:r w:rsidRPr="0075399A">
        <w:rPr>
          <w:rFonts w:ascii="仿宋_GB2312" w:eastAsia="仿宋_GB2312" w:hAnsi="宋体" w:hint="eastAsia"/>
          <w:bCs/>
          <w:sz w:val="24"/>
          <w:szCs w:val="24"/>
        </w:rPr>
        <w:t>一个成功的“</w:t>
      </w:r>
      <w:r w:rsidRPr="0075399A">
        <w:rPr>
          <w:rFonts w:ascii="仿宋_GB2312" w:eastAsia="仿宋_GB2312" w:hAnsi="宋体"/>
          <w:bCs/>
          <w:sz w:val="24"/>
          <w:szCs w:val="24"/>
        </w:rPr>
        <w:t>8</w:t>
      </w:r>
      <w:r w:rsidRPr="0075399A">
        <w:rPr>
          <w:rFonts w:ascii="仿宋_GB2312" w:eastAsia="仿宋_GB2312" w:hAnsi="宋体" w:hint="eastAsia"/>
          <w:bCs/>
          <w:sz w:val="24"/>
          <w:szCs w:val="24"/>
        </w:rPr>
        <w:t>”字绕障轨迹为：两个封闭图形轨迹和轨迹的两次变向交替出现，变向指的是：轨迹的曲率中心从轨迹的一侧变化到另一侧。</w:t>
      </w:r>
    </w:p>
    <w:p w:rsidR="00786F55" w:rsidRPr="0075399A" w:rsidRDefault="00786F55" w:rsidP="009F3F26">
      <w:pPr>
        <w:tabs>
          <w:tab w:val="left" w:pos="1080"/>
        </w:tabs>
        <w:spacing w:line="300" w:lineRule="auto"/>
        <w:ind w:left="284" w:firstLineChars="200" w:firstLine="480"/>
        <w:rPr>
          <w:rFonts w:ascii="宋体"/>
          <w:sz w:val="24"/>
          <w:szCs w:val="24"/>
        </w:rPr>
      </w:pPr>
      <w:r w:rsidRPr="0075399A">
        <w:rPr>
          <w:rFonts w:ascii="仿宋_GB2312" w:eastAsia="仿宋_GB2312" w:hAnsi="宋体" w:hint="eastAsia"/>
          <w:bCs/>
          <w:sz w:val="24"/>
          <w:szCs w:val="24"/>
        </w:rPr>
        <w:t>比赛中，小车需连续运行，直至停止。小车没有绕过障碍、碰倒障碍、将障碍物推出定位圆区域、砝码脱离小车、小车停止或小车掉下球台均视为本次比赛结束。</w:t>
      </w:r>
    </w:p>
    <w:p w:rsidR="00786F55" w:rsidRPr="0075399A" w:rsidRDefault="00786F55" w:rsidP="009F3F26">
      <w:pPr>
        <w:spacing w:line="300" w:lineRule="auto"/>
        <w:ind w:leftChars="135" w:left="283" w:firstLineChars="196" w:firstLine="470"/>
        <w:rPr>
          <w:rFonts w:ascii="黑体" w:eastAsia="黑体" w:hAnsi="宋体"/>
          <w:sz w:val="24"/>
          <w:szCs w:val="24"/>
        </w:rPr>
      </w:pPr>
      <w:r w:rsidRPr="0075399A">
        <w:rPr>
          <w:rFonts w:ascii="黑体" w:eastAsia="黑体" w:hAnsi="宋体"/>
          <w:sz w:val="24"/>
          <w:szCs w:val="24"/>
        </w:rPr>
        <w:t>5.</w:t>
      </w:r>
      <w:r w:rsidRPr="0075399A">
        <w:rPr>
          <w:rFonts w:ascii="黑体" w:eastAsia="黑体" w:hAnsi="宋体" w:hint="eastAsia"/>
          <w:sz w:val="24"/>
          <w:szCs w:val="24"/>
        </w:rPr>
        <w:t>奖项分配</w:t>
      </w:r>
    </w:p>
    <w:p w:rsidR="00786F55" w:rsidRPr="0075399A" w:rsidRDefault="00786F55" w:rsidP="00016197">
      <w:pPr>
        <w:tabs>
          <w:tab w:val="left" w:pos="1080"/>
        </w:tabs>
        <w:spacing w:line="300" w:lineRule="auto"/>
        <w:ind w:left="284" w:firstLineChars="200" w:firstLine="480"/>
        <w:rPr>
          <w:rFonts w:ascii="仿宋_GB2312" w:eastAsia="仿宋_GB2312" w:hAnsi="宋体"/>
          <w:bCs/>
          <w:sz w:val="24"/>
          <w:szCs w:val="24"/>
        </w:rPr>
      </w:pPr>
      <w:r w:rsidRPr="0075399A">
        <w:rPr>
          <w:rFonts w:ascii="仿宋_GB2312" w:eastAsia="仿宋_GB2312" w:hAnsi="宋体" w:hint="eastAsia"/>
          <w:bCs/>
          <w:sz w:val="24"/>
          <w:szCs w:val="24"/>
        </w:rPr>
        <w:t>常规赛“</w:t>
      </w:r>
      <w:r w:rsidRPr="0075399A">
        <w:rPr>
          <w:rFonts w:ascii="仿宋_GB2312" w:eastAsia="仿宋_GB2312" w:hAnsi="宋体"/>
          <w:bCs/>
          <w:sz w:val="24"/>
          <w:szCs w:val="24"/>
        </w:rPr>
        <w:t>S</w:t>
      </w:r>
      <w:r w:rsidRPr="0075399A">
        <w:rPr>
          <w:rFonts w:ascii="仿宋_GB2312" w:eastAsia="仿宋_GB2312" w:hAnsi="宋体" w:hint="eastAsia"/>
          <w:bCs/>
          <w:sz w:val="24"/>
          <w:szCs w:val="24"/>
        </w:rPr>
        <w:t>”型赛道组和“</w:t>
      </w:r>
      <w:r w:rsidRPr="0075399A">
        <w:rPr>
          <w:rFonts w:ascii="仿宋_GB2312" w:eastAsia="仿宋_GB2312" w:hAnsi="宋体"/>
          <w:bCs/>
          <w:sz w:val="24"/>
          <w:szCs w:val="24"/>
        </w:rPr>
        <w:t>8</w:t>
      </w:r>
      <w:r w:rsidRPr="0075399A">
        <w:rPr>
          <w:rFonts w:ascii="仿宋_GB2312" w:eastAsia="仿宋_GB2312" w:hAnsi="宋体" w:hint="eastAsia"/>
          <w:bCs/>
          <w:sz w:val="24"/>
          <w:szCs w:val="24"/>
        </w:rPr>
        <w:t>”字型赛道组各设一、二、三等奖，一等奖</w:t>
      </w:r>
      <w:r w:rsidRPr="00F36F6F">
        <w:rPr>
          <w:rFonts w:ascii="仿宋_GB2312" w:eastAsia="仿宋_GB2312" w:hAnsi="宋体"/>
          <w:bCs/>
          <w:sz w:val="24"/>
          <w:szCs w:val="24"/>
        </w:rPr>
        <w:t xml:space="preserve"> 40%</w:t>
      </w:r>
      <w:r w:rsidR="004F444D">
        <w:rPr>
          <w:rFonts w:ascii="仿宋_GB2312" w:eastAsia="仿宋_GB2312" w:hAnsi="宋体" w:hint="eastAsia"/>
          <w:bCs/>
          <w:sz w:val="24"/>
          <w:szCs w:val="24"/>
        </w:rPr>
        <w:t>;</w:t>
      </w:r>
      <w:r w:rsidRPr="00F36F6F">
        <w:rPr>
          <w:rFonts w:ascii="仿宋_GB2312" w:eastAsia="仿宋_GB2312" w:hAnsi="宋体" w:hint="eastAsia"/>
          <w:bCs/>
          <w:sz w:val="24"/>
          <w:szCs w:val="24"/>
        </w:rPr>
        <w:t>二等奖</w:t>
      </w:r>
      <w:r w:rsidRPr="00F36F6F">
        <w:rPr>
          <w:rFonts w:ascii="仿宋_GB2312" w:eastAsia="仿宋_GB2312" w:hAnsi="宋体"/>
          <w:bCs/>
          <w:sz w:val="24"/>
          <w:szCs w:val="24"/>
        </w:rPr>
        <w:t>40%</w:t>
      </w:r>
      <w:r w:rsidR="004F444D">
        <w:rPr>
          <w:rFonts w:ascii="仿宋_GB2312" w:eastAsia="仿宋_GB2312" w:hAnsi="宋体" w:hint="eastAsia"/>
          <w:bCs/>
          <w:sz w:val="24"/>
          <w:szCs w:val="24"/>
        </w:rPr>
        <w:t>;</w:t>
      </w:r>
      <w:r w:rsidRPr="0075399A">
        <w:rPr>
          <w:rFonts w:ascii="仿宋_GB2312" w:eastAsia="仿宋_GB2312" w:hAnsi="宋体" w:hint="eastAsia"/>
          <w:bCs/>
          <w:sz w:val="24"/>
          <w:szCs w:val="24"/>
        </w:rPr>
        <w:t>三等奖</w:t>
      </w:r>
      <w:r w:rsidR="004F444D">
        <w:rPr>
          <w:rFonts w:ascii="仿宋_GB2312" w:eastAsia="仿宋_GB2312" w:hAnsi="宋体" w:hint="eastAsia"/>
          <w:bCs/>
          <w:sz w:val="24"/>
          <w:szCs w:val="24"/>
        </w:rPr>
        <w:t>20%</w:t>
      </w:r>
      <w:r w:rsidRPr="0075399A">
        <w:rPr>
          <w:rFonts w:ascii="仿宋_GB2312" w:eastAsia="仿宋_GB2312" w:hAnsi="宋体" w:hint="eastAsia"/>
          <w:bCs/>
          <w:sz w:val="24"/>
          <w:szCs w:val="24"/>
        </w:rPr>
        <w:t>。</w:t>
      </w:r>
    </w:p>
    <w:p w:rsidR="00786F55" w:rsidRPr="0075399A" w:rsidRDefault="00786F55" w:rsidP="009F3F26">
      <w:pPr>
        <w:spacing w:line="400" w:lineRule="exact"/>
        <w:ind w:leftChars="150" w:left="315" w:firstLineChars="200" w:firstLine="420"/>
        <w:rPr>
          <w:rFonts w:ascii="宋体"/>
          <w:szCs w:val="21"/>
        </w:rPr>
      </w:pPr>
    </w:p>
    <w:p w:rsidR="00786F55" w:rsidRPr="0075399A" w:rsidRDefault="00786F55" w:rsidP="009F3F26">
      <w:pPr>
        <w:spacing w:line="400" w:lineRule="exact"/>
        <w:ind w:leftChars="202" w:left="424" w:firstLineChars="200" w:firstLine="422"/>
        <w:rPr>
          <w:rFonts w:ascii="宋体"/>
          <w:b/>
          <w:szCs w:val="21"/>
        </w:rPr>
      </w:pPr>
    </w:p>
    <w:p w:rsidR="00786F55" w:rsidRPr="0075399A" w:rsidRDefault="000744E1" w:rsidP="009F3F26">
      <w:pPr>
        <w:spacing w:line="400" w:lineRule="exact"/>
        <w:ind w:leftChars="202" w:left="424" w:firstLineChars="200" w:firstLine="480"/>
        <w:jc w:val="right"/>
        <w:rPr>
          <w:rFonts w:ascii="仿宋_GB2312" w:eastAsia="仿宋_GB2312" w:hAnsi="宋体"/>
          <w:sz w:val="24"/>
          <w:szCs w:val="24"/>
          <w:lang w:val="zh-CN"/>
        </w:rPr>
      </w:pPr>
      <w:r>
        <w:rPr>
          <w:rFonts w:ascii="仿宋_GB2312" w:eastAsia="仿宋_GB2312" w:hAnsi="宋体" w:hint="eastAsia"/>
          <w:sz w:val="24"/>
          <w:szCs w:val="24"/>
          <w:lang w:val="zh-CN"/>
        </w:rPr>
        <w:t>校</w:t>
      </w:r>
      <w:r w:rsidR="00786F55" w:rsidRPr="0075399A">
        <w:rPr>
          <w:rFonts w:ascii="仿宋_GB2312" w:eastAsia="仿宋_GB2312" w:hAnsi="宋体" w:hint="eastAsia"/>
          <w:sz w:val="24"/>
          <w:szCs w:val="24"/>
          <w:lang w:val="zh-CN"/>
        </w:rPr>
        <w:t>大学生工程训练综合能力竞赛秘书处</w:t>
      </w:r>
    </w:p>
    <w:p w:rsidR="00786F55" w:rsidRPr="0075399A" w:rsidRDefault="00786F55" w:rsidP="009F3F26">
      <w:pPr>
        <w:spacing w:line="400" w:lineRule="exact"/>
        <w:ind w:leftChars="202" w:left="424" w:firstLineChars="200" w:firstLine="420"/>
        <w:jc w:val="right"/>
        <w:rPr>
          <w:rFonts w:ascii="仿宋_GB2312" w:eastAsia="仿宋_GB2312" w:hAnsi="宋体"/>
          <w:szCs w:val="21"/>
          <w:lang w:val="zh-CN"/>
        </w:rPr>
      </w:pPr>
      <w:r w:rsidRPr="0075399A">
        <w:rPr>
          <w:rFonts w:ascii="仿宋_GB2312" w:eastAsia="仿宋_GB2312" w:hAnsi="宋体"/>
          <w:szCs w:val="21"/>
          <w:lang w:val="zh-CN"/>
        </w:rPr>
        <w:t>2014</w:t>
      </w:r>
      <w:r w:rsidRPr="0075399A">
        <w:rPr>
          <w:rFonts w:ascii="仿宋_GB2312" w:eastAsia="仿宋_GB2312" w:hAnsi="宋体" w:hint="eastAsia"/>
          <w:szCs w:val="21"/>
          <w:lang w:val="zh-CN"/>
        </w:rPr>
        <w:t>年</w:t>
      </w:r>
      <w:r w:rsidR="000744E1">
        <w:rPr>
          <w:rFonts w:ascii="仿宋_GB2312" w:eastAsia="仿宋_GB2312" w:hAnsi="宋体" w:hint="eastAsia"/>
          <w:szCs w:val="21"/>
          <w:lang w:val="zh-CN"/>
        </w:rPr>
        <w:t>9</w:t>
      </w:r>
      <w:r w:rsidRPr="0075399A">
        <w:rPr>
          <w:rFonts w:ascii="仿宋_GB2312" w:eastAsia="仿宋_GB2312" w:hAnsi="宋体" w:hint="eastAsia"/>
          <w:szCs w:val="21"/>
          <w:lang w:val="zh-CN"/>
        </w:rPr>
        <w:t>月</w:t>
      </w:r>
      <w:r w:rsidR="000744E1">
        <w:rPr>
          <w:rFonts w:ascii="仿宋_GB2312" w:eastAsia="仿宋_GB2312" w:hAnsi="宋体" w:hint="eastAsia"/>
          <w:szCs w:val="21"/>
          <w:lang w:val="zh-CN"/>
        </w:rPr>
        <w:t>28</w:t>
      </w:r>
      <w:r w:rsidR="0006202E">
        <w:rPr>
          <w:rFonts w:ascii="仿宋_GB2312" w:eastAsia="仿宋_GB2312" w:hAnsi="宋体" w:hint="eastAsia"/>
          <w:szCs w:val="21"/>
          <w:lang w:val="zh-CN"/>
        </w:rPr>
        <w:t>日</w:t>
      </w:r>
    </w:p>
    <w:p w:rsidR="00786F55" w:rsidRPr="0075399A" w:rsidRDefault="00786F55" w:rsidP="00AA2A5D">
      <w:pPr>
        <w:ind w:leftChars="202" w:left="424" w:firstLineChars="200" w:firstLine="422"/>
        <w:jc w:val="right"/>
        <w:rPr>
          <w:rFonts w:ascii="仿宋_GB2312" w:eastAsia="仿宋_GB2312"/>
          <w:b/>
          <w:szCs w:val="21"/>
        </w:rPr>
      </w:pPr>
    </w:p>
    <w:p w:rsidR="00786F55" w:rsidRPr="0075399A" w:rsidRDefault="00786F55"/>
    <w:sectPr w:rsidR="00786F55" w:rsidRPr="0075399A" w:rsidSect="005F6449">
      <w:footerReference w:type="even" r:id="rId11"/>
      <w:footerReference w:type="default" r:id="rId12"/>
      <w:pgSz w:w="11906" w:h="16838"/>
      <w:pgMar w:top="1508" w:right="1712" w:bottom="1440" w:left="1797" w:header="851" w:footer="992" w:gutter="0"/>
      <w:cols w:space="720"/>
      <w:docGrid w:type="lines" w:linePitch="312" w:charSpace="4588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78B0" w:rsidRDefault="006D78B0" w:rsidP="009F3F26">
      <w:r>
        <w:separator/>
      </w:r>
    </w:p>
  </w:endnote>
  <w:endnote w:type="continuationSeparator" w:id="0">
    <w:p w:rsidR="006D78B0" w:rsidRDefault="006D78B0" w:rsidP="009F3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F55" w:rsidRDefault="00786F55">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786F55" w:rsidRDefault="00786F5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F55" w:rsidRDefault="00786F55">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F0408">
      <w:rPr>
        <w:rStyle w:val="a5"/>
        <w:noProof/>
      </w:rPr>
      <w:t>3</w:t>
    </w:r>
    <w:r>
      <w:rPr>
        <w:rStyle w:val="a5"/>
      </w:rPr>
      <w:fldChar w:fldCharType="end"/>
    </w:r>
  </w:p>
  <w:p w:rsidR="00786F55" w:rsidRDefault="00786F5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78B0" w:rsidRDefault="006D78B0" w:rsidP="009F3F26">
      <w:r>
        <w:separator/>
      </w:r>
    </w:p>
  </w:footnote>
  <w:footnote w:type="continuationSeparator" w:id="0">
    <w:p w:rsidR="006D78B0" w:rsidRDefault="006D78B0" w:rsidP="009F3F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0000000A"/>
    <w:lvl w:ilvl="0">
      <w:start w:val="1"/>
      <w:numFmt w:val="decimal"/>
      <w:lvlText w:val="%1)"/>
      <w:lvlJc w:val="left"/>
      <w:pPr>
        <w:tabs>
          <w:tab w:val="num" w:pos="1124"/>
        </w:tabs>
        <w:ind w:left="1124" w:hanging="420"/>
      </w:pPr>
      <w:rPr>
        <w:rFonts w:cs="Times New Roman"/>
      </w:rPr>
    </w:lvl>
    <w:lvl w:ilvl="1">
      <w:start w:val="1"/>
      <w:numFmt w:val="lowerLetter"/>
      <w:lvlText w:val="%2)"/>
      <w:lvlJc w:val="left"/>
      <w:pPr>
        <w:tabs>
          <w:tab w:val="num" w:pos="1544"/>
        </w:tabs>
        <w:ind w:left="1544" w:hanging="420"/>
      </w:pPr>
      <w:rPr>
        <w:rFonts w:cs="Times New Roman"/>
      </w:rPr>
    </w:lvl>
    <w:lvl w:ilvl="2">
      <w:start w:val="1"/>
      <w:numFmt w:val="lowerRoman"/>
      <w:lvlText w:val="%3."/>
      <w:lvlJc w:val="right"/>
      <w:pPr>
        <w:tabs>
          <w:tab w:val="num" w:pos="1964"/>
        </w:tabs>
        <w:ind w:left="1964" w:hanging="420"/>
      </w:pPr>
      <w:rPr>
        <w:rFonts w:cs="Times New Roman"/>
      </w:rPr>
    </w:lvl>
    <w:lvl w:ilvl="3">
      <w:start w:val="1"/>
      <w:numFmt w:val="decimal"/>
      <w:lvlText w:val="%4."/>
      <w:lvlJc w:val="left"/>
      <w:pPr>
        <w:tabs>
          <w:tab w:val="num" w:pos="2384"/>
        </w:tabs>
        <w:ind w:left="2384" w:hanging="420"/>
      </w:pPr>
      <w:rPr>
        <w:rFonts w:cs="Times New Roman"/>
      </w:rPr>
    </w:lvl>
    <w:lvl w:ilvl="4">
      <w:start w:val="1"/>
      <w:numFmt w:val="lowerLetter"/>
      <w:lvlText w:val="%5)"/>
      <w:lvlJc w:val="left"/>
      <w:pPr>
        <w:tabs>
          <w:tab w:val="num" w:pos="2804"/>
        </w:tabs>
        <w:ind w:left="2804" w:hanging="420"/>
      </w:pPr>
      <w:rPr>
        <w:rFonts w:cs="Times New Roman"/>
      </w:rPr>
    </w:lvl>
    <w:lvl w:ilvl="5">
      <w:start w:val="1"/>
      <w:numFmt w:val="lowerRoman"/>
      <w:lvlText w:val="%6."/>
      <w:lvlJc w:val="right"/>
      <w:pPr>
        <w:tabs>
          <w:tab w:val="num" w:pos="3224"/>
        </w:tabs>
        <w:ind w:left="3224" w:hanging="420"/>
      </w:pPr>
      <w:rPr>
        <w:rFonts w:cs="Times New Roman"/>
      </w:rPr>
    </w:lvl>
    <w:lvl w:ilvl="6">
      <w:start w:val="1"/>
      <w:numFmt w:val="decimal"/>
      <w:lvlText w:val="%7."/>
      <w:lvlJc w:val="left"/>
      <w:pPr>
        <w:tabs>
          <w:tab w:val="num" w:pos="3644"/>
        </w:tabs>
        <w:ind w:left="3644" w:hanging="420"/>
      </w:pPr>
      <w:rPr>
        <w:rFonts w:cs="Times New Roman"/>
      </w:rPr>
    </w:lvl>
    <w:lvl w:ilvl="7">
      <w:start w:val="1"/>
      <w:numFmt w:val="lowerLetter"/>
      <w:lvlText w:val="%8)"/>
      <w:lvlJc w:val="left"/>
      <w:pPr>
        <w:tabs>
          <w:tab w:val="num" w:pos="4064"/>
        </w:tabs>
        <w:ind w:left="4064" w:hanging="420"/>
      </w:pPr>
      <w:rPr>
        <w:rFonts w:cs="Times New Roman"/>
      </w:rPr>
    </w:lvl>
    <w:lvl w:ilvl="8">
      <w:start w:val="1"/>
      <w:numFmt w:val="lowerRoman"/>
      <w:lvlText w:val="%9."/>
      <w:lvlJc w:val="right"/>
      <w:pPr>
        <w:tabs>
          <w:tab w:val="num" w:pos="4484"/>
        </w:tabs>
        <w:ind w:left="4484"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509FD"/>
    <w:rsid w:val="00016197"/>
    <w:rsid w:val="00034F7A"/>
    <w:rsid w:val="0006202E"/>
    <w:rsid w:val="000744E1"/>
    <w:rsid w:val="00162770"/>
    <w:rsid w:val="002C6D53"/>
    <w:rsid w:val="002E2A21"/>
    <w:rsid w:val="002F0408"/>
    <w:rsid w:val="002F371B"/>
    <w:rsid w:val="003B50E6"/>
    <w:rsid w:val="004619DE"/>
    <w:rsid w:val="004F444D"/>
    <w:rsid w:val="00551973"/>
    <w:rsid w:val="005864D9"/>
    <w:rsid w:val="005B1D2A"/>
    <w:rsid w:val="005F6449"/>
    <w:rsid w:val="006D78B0"/>
    <w:rsid w:val="006F7530"/>
    <w:rsid w:val="0075399A"/>
    <w:rsid w:val="00786F55"/>
    <w:rsid w:val="007B730B"/>
    <w:rsid w:val="008B10CD"/>
    <w:rsid w:val="00911C9C"/>
    <w:rsid w:val="009B5007"/>
    <w:rsid w:val="009B60A0"/>
    <w:rsid w:val="009F3F26"/>
    <w:rsid w:val="00A40B19"/>
    <w:rsid w:val="00AA2A5D"/>
    <w:rsid w:val="00B06C5D"/>
    <w:rsid w:val="00B40270"/>
    <w:rsid w:val="00BE7DD2"/>
    <w:rsid w:val="00C46375"/>
    <w:rsid w:val="00C50684"/>
    <w:rsid w:val="00CE4DD6"/>
    <w:rsid w:val="00D05E47"/>
    <w:rsid w:val="00D21E40"/>
    <w:rsid w:val="00DD098D"/>
    <w:rsid w:val="00E45502"/>
    <w:rsid w:val="00F36F6F"/>
    <w:rsid w:val="00F509FD"/>
    <w:rsid w:val="00F941F3"/>
    <w:rsid w:val="00FC66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F2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9F3F26"/>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locked/>
    <w:rsid w:val="009F3F26"/>
    <w:rPr>
      <w:rFonts w:cs="Times New Roman"/>
      <w:sz w:val="18"/>
      <w:szCs w:val="18"/>
    </w:rPr>
  </w:style>
  <w:style w:type="paragraph" w:styleId="a4">
    <w:name w:val="footer"/>
    <w:basedOn w:val="a"/>
    <w:link w:val="Char0"/>
    <w:uiPriority w:val="99"/>
    <w:rsid w:val="009F3F26"/>
    <w:pPr>
      <w:tabs>
        <w:tab w:val="center" w:pos="4153"/>
        <w:tab w:val="right" w:pos="8306"/>
      </w:tabs>
      <w:snapToGrid w:val="0"/>
      <w:jc w:val="left"/>
    </w:pPr>
    <w:rPr>
      <w:sz w:val="18"/>
      <w:szCs w:val="18"/>
    </w:rPr>
  </w:style>
  <w:style w:type="character" w:customStyle="1" w:styleId="Char0">
    <w:name w:val="页脚 Char"/>
    <w:link w:val="a4"/>
    <w:uiPriority w:val="99"/>
    <w:locked/>
    <w:rsid w:val="009F3F26"/>
    <w:rPr>
      <w:rFonts w:cs="Times New Roman"/>
      <w:sz w:val="18"/>
      <w:szCs w:val="18"/>
    </w:rPr>
  </w:style>
  <w:style w:type="character" w:styleId="a5">
    <w:name w:val="page number"/>
    <w:uiPriority w:val="99"/>
    <w:rsid w:val="009F3F26"/>
    <w:rPr>
      <w:rFonts w:cs="Times New Roman"/>
    </w:rPr>
  </w:style>
  <w:style w:type="character" w:styleId="a6">
    <w:name w:val="annotation reference"/>
    <w:uiPriority w:val="99"/>
    <w:semiHidden/>
    <w:rsid w:val="00016197"/>
    <w:rPr>
      <w:rFonts w:cs="Times New Roman"/>
      <w:sz w:val="21"/>
      <w:szCs w:val="21"/>
    </w:rPr>
  </w:style>
  <w:style w:type="paragraph" w:styleId="a7">
    <w:name w:val="annotation text"/>
    <w:basedOn w:val="a"/>
    <w:link w:val="Char1"/>
    <w:uiPriority w:val="99"/>
    <w:semiHidden/>
    <w:rsid w:val="00016197"/>
    <w:pPr>
      <w:jc w:val="left"/>
    </w:pPr>
  </w:style>
  <w:style w:type="character" w:customStyle="1" w:styleId="Char1">
    <w:name w:val="批注文字 Char"/>
    <w:basedOn w:val="a0"/>
    <w:link w:val="a7"/>
    <w:uiPriority w:val="99"/>
    <w:semiHidden/>
    <w:rsid w:val="00CA68FD"/>
  </w:style>
  <w:style w:type="paragraph" w:styleId="a8">
    <w:name w:val="annotation subject"/>
    <w:basedOn w:val="a7"/>
    <w:next w:val="a7"/>
    <w:link w:val="Char2"/>
    <w:uiPriority w:val="99"/>
    <w:semiHidden/>
    <w:rsid w:val="00016197"/>
    <w:rPr>
      <w:b/>
      <w:bCs/>
    </w:rPr>
  </w:style>
  <w:style w:type="character" w:customStyle="1" w:styleId="Char2">
    <w:name w:val="批注主题 Char"/>
    <w:link w:val="a8"/>
    <w:uiPriority w:val="99"/>
    <w:semiHidden/>
    <w:rsid w:val="00CA68FD"/>
    <w:rPr>
      <w:b/>
      <w:bCs/>
    </w:rPr>
  </w:style>
  <w:style w:type="paragraph" w:styleId="a9">
    <w:name w:val="Balloon Text"/>
    <w:basedOn w:val="a"/>
    <w:link w:val="Char3"/>
    <w:uiPriority w:val="99"/>
    <w:semiHidden/>
    <w:rsid w:val="00016197"/>
    <w:rPr>
      <w:sz w:val="18"/>
      <w:szCs w:val="18"/>
    </w:rPr>
  </w:style>
  <w:style w:type="character" w:customStyle="1" w:styleId="Char3">
    <w:name w:val="批注框文本 Char"/>
    <w:link w:val="a9"/>
    <w:uiPriority w:val="99"/>
    <w:semiHidden/>
    <w:rsid w:val="00CA68FD"/>
    <w:rPr>
      <w:sz w:val="0"/>
      <w:szCs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222</Words>
  <Characters>1272</Characters>
  <Application>Microsoft Office Word</Application>
  <DocSecurity>0</DocSecurity>
  <Lines>10</Lines>
  <Paragraphs>2</Paragraphs>
  <ScaleCrop>false</ScaleCrop>
  <Company>china</Company>
  <LinksUpToDate>false</LinksUpToDate>
  <CharactersWithSpaces>1492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39</cp:revision>
  <dcterms:created xsi:type="dcterms:W3CDTF">2014-09-28T12:06:00Z</dcterms:created>
  <dcterms:modified xsi:type="dcterms:W3CDTF">2014-10-07T13:26:00Z</dcterms:modified>
</cp:coreProperties>
</file>